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9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1CB9" w:rsidRPr="00C63785" w:rsidRDefault="00D71CB9" w:rsidP="00710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109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D71CB9" w:rsidRPr="00C63785" w:rsidRDefault="00D71CB9" w:rsidP="00710E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CB9" w:rsidRPr="00C63785" w:rsidRDefault="00D71CB9" w:rsidP="00710E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30.06.2021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602-нп</w:t>
      </w: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CB9" w:rsidRPr="00C63785" w:rsidRDefault="00D71CB9" w:rsidP="00710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371C56">
        <w:rPr>
          <w:rFonts w:ascii="Times New Roman" w:hAnsi="Times New Roman" w:cs="Times New Roman"/>
          <w:bCs/>
          <w:sz w:val="28"/>
          <w:szCs w:val="28"/>
        </w:rPr>
        <w:t>Выдача разрешения на ввод объекта в эксплуатацию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D71CB9" w:rsidRPr="00C63785" w:rsidRDefault="00D71CB9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D71CB9" w:rsidRDefault="00D71CB9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</w:t>
      </w:r>
      <w:r>
        <w:rPr>
          <w:rFonts w:ascii="Times New Roman" w:hAnsi="Times New Roman" w:cs="Times New Roman"/>
          <w:b w:val="0"/>
          <w:sz w:val="28"/>
          <w:szCs w:val="28"/>
        </w:rPr>
        <w:t>Осинниковского городского округа Кемеровской области-Кузбасса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D71CB9" w:rsidRDefault="00D71CB9" w:rsidP="00710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административный регламент 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 ввод объекта в эксплуатацию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</w:p>
    <w:p w:rsidR="00D71CB9" w:rsidRPr="00A169A0" w:rsidRDefault="00D71CB9" w:rsidP="004C7490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>. Признать утратившим силу постановление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Осинниковского городского округа</w:t>
      </w:r>
      <w:r>
        <w:rPr>
          <w:rFonts w:ascii="Times New Roman" w:hAnsi="Times New Roman"/>
          <w:b w:val="0"/>
          <w:bCs/>
          <w:sz w:val="28"/>
          <w:szCs w:val="28"/>
        </w:rPr>
        <w:t>№747</w:t>
      </w:r>
      <w:r w:rsidRPr="00A169A0">
        <w:rPr>
          <w:rFonts w:ascii="Times New Roman" w:hAnsi="Times New Roman"/>
          <w:b w:val="0"/>
          <w:bCs/>
          <w:sz w:val="28"/>
          <w:szCs w:val="28"/>
        </w:rPr>
        <w:t>-нп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11.11.2019 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A169A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на ввод объекта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ка</w:t>
      </w:r>
      <w:r w:rsidRPr="00371C5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питального строительства в эксплуатацию</w:t>
      </w:r>
      <w:r w:rsidRPr="00A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71CB9" w:rsidRPr="00A169A0" w:rsidRDefault="00D71CB9" w:rsidP="004C7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A169A0"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A169A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D71CB9" w:rsidRPr="00A169A0" w:rsidRDefault="00D71CB9" w:rsidP="004C74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1CB9" w:rsidRPr="00C63785" w:rsidRDefault="00D71CB9" w:rsidP="004C7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A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</w:t>
      </w:r>
      <w:r>
        <w:rPr>
          <w:rFonts w:ascii="Times New Roman" w:hAnsi="Times New Roman"/>
          <w:sz w:val="28"/>
          <w:szCs w:val="28"/>
        </w:rPr>
        <w:t>о строительству О.В. Ефиманову.</w:t>
      </w:r>
    </w:p>
    <w:p w:rsidR="00D71CB9" w:rsidRPr="00C63785" w:rsidRDefault="00D71CB9" w:rsidP="00710E1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D71CB9" w:rsidRPr="00C63785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D71CB9" w:rsidRPr="00C63785" w:rsidRDefault="00D71CB9" w:rsidP="00710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C63785" w:rsidRDefault="00D71CB9" w:rsidP="00710E1B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Pr="00C63785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D71CB9" w:rsidRDefault="00D71CB9" w:rsidP="00D4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D71CB9" w:rsidRPr="00DD4EF7" w:rsidRDefault="00D71CB9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уполномоченные органы) при предоставлении муниципальной услуги по выдаче разрешения на ввод объекта в эксплуатацию. Место нахождения и график работы отдела архитектуры и градостроительства: 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D71CB9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71CB9" w:rsidRPr="00B72CA1" w:rsidRDefault="00D71CB9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CA1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(далее - заявитель).</w:t>
      </w:r>
    </w:p>
    <w:p w:rsidR="00D71CB9" w:rsidRPr="00DD4EF7" w:rsidRDefault="00D71CB9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DD4EF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DD4EF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71CB9" w:rsidRPr="00F84B43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71CB9" w:rsidRDefault="00D71CB9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разрешения на ввод объекта в эксплуатацию».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D71CB9" w:rsidRPr="00DD4EF7" w:rsidRDefault="00D71CB9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- Кузбассу.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D4EF7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DD4EF7">
        <w:rPr>
          <w:rFonts w:ascii="Times New Roman" w:hAnsi="Times New Roman" w:cs="Times New Roman"/>
          <w:sz w:val="28"/>
          <w:szCs w:val="28"/>
        </w:rPr>
        <w:t>заявление на выдачу разрешения на ввод объекта в эксплуатацию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D4EF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эксплуатацию;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 с указанием причин отказа.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 w:cs="Times New Roman"/>
          <w:sz w:val="28"/>
          <w:szCs w:val="28"/>
        </w:rPr>
        <w:t>: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D71CB9" w:rsidRPr="00DD4EF7" w:rsidRDefault="00D71CB9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71CB9" w:rsidRPr="00DD4EF7" w:rsidRDefault="00D71CB9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>РПГУ.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1CB9" w:rsidRPr="00DD4EF7" w:rsidRDefault="00D71CB9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D4EF7">
        <w:rPr>
          <w:rFonts w:ascii="Times New Roman" w:hAnsi="Times New Roman" w:cs="Times New Roman"/>
          <w:sz w:val="28"/>
          <w:szCs w:val="28"/>
        </w:rPr>
        <w:t>2.6.1.Исчерпывающий перечень документов, необходимых для предоставления муниципальной услуги.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Pr="00DD4EF7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>
        <w:rPr>
          <w:rFonts w:ascii="Times New Roman" w:hAnsi="Times New Roman" w:cs="Times New Roman"/>
          <w:sz w:val="28"/>
          <w:szCs w:val="28"/>
        </w:rPr>
        <w:t>нной формы запроса на ЕПГУ, РПГУ (при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DD4EF7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П</w:t>
      </w:r>
      <w:r w:rsidRPr="00DD4EF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Г</w:t>
      </w:r>
      <w:r w:rsidRPr="00DD4EF7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2.6.1.2.3.Р</w:t>
      </w:r>
      <w:r w:rsidRPr="00DD4EF7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А</w:t>
      </w:r>
      <w:r w:rsidRPr="00DD4EF7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2.6.1.2.5. А</w:t>
      </w:r>
      <w:r w:rsidRPr="00DD4EF7">
        <w:rPr>
          <w:rFonts w:ascii="Times New Roman" w:hAnsi="Times New Roman" w:cs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2.6.1.2.6. Д</w:t>
      </w:r>
      <w:r w:rsidRPr="00DD4EF7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>,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 С</w:t>
      </w:r>
      <w:r w:rsidRPr="00DD4EF7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 З</w:t>
      </w:r>
      <w:r w:rsidRPr="00DD4EF7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D4EF7">
        <w:rPr>
          <w:rFonts w:ascii="Times New Roman" w:hAnsi="Times New Roman" w:cs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DD4EF7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Pr="00DD4EF7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7пункта 2.6.1</w:t>
      </w:r>
      <w:r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4 –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11 пункта 2.6.1</w:t>
      </w:r>
      <w:r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2.6.3. Для получения разрешения на ввод объекта в эксплуатацию разрешается требовать только указанные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 документы. Документы, предусмотренные пунктом 2.6.1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EF7">
        <w:rPr>
          <w:rFonts w:ascii="Times New Roman" w:hAnsi="Times New Roman" w:cs="Times New Roman"/>
          <w:sz w:val="28"/>
          <w:szCs w:val="28"/>
        </w:rPr>
        <w:t>могут быть направлены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2.6.5  </w:t>
      </w:r>
      <w:r w:rsidRPr="00DD4EF7">
        <w:rPr>
          <w:rFonts w:ascii="Times New Roman" w:hAnsi="Times New Roman"/>
          <w:sz w:val="28"/>
          <w:szCs w:val="28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Pr="00DD4EF7">
        <w:rPr>
          <w:rFonts w:ascii="Times New Roman" w:hAnsi="Times New Roman"/>
          <w:sz w:val="28"/>
          <w:szCs w:val="28"/>
        </w:rPr>
        <w:t>,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13BFF">
        <w:rPr>
          <w:rFonts w:ascii="Times New Roman" w:hAnsi="Times New Roman" w:cs="Times New Roman"/>
          <w:sz w:val="28"/>
          <w:szCs w:val="28"/>
        </w:rPr>
        <w:t>частью 6 ст. 7</w:t>
      </w:r>
      <w:r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Pr="00DD4EF7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D4EF7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D4EF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.1. И</w:t>
      </w:r>
      <w:r w:rsidRPr="00DD4EF7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.2. Н</w:t>
      </w:r>
      <w:r w:rsidRPr="00DD4EF7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.3. И</w:t>
      </w:r>
      <w:r w:rsidRPr="00DD4EF7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 New Roman" w:hAnsi="Times New Roman" w:cs="Times New Roman"/>
          <w:sz w:val="28"/>
          <w:szCs w:val="28"/>
        </w:rPr>
        <w:t>.4. В</w:t>
      </w:r>
      <w:r w:rsidRPr="00DD4EF7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DD4EF7">
        <w:rPr>
          <w:rFonts w:ascii="Times New Roman" w:hAnsi="Times New Roman" w:cs="Times New Roman"/>
          <w:sz w:val="28"/>
          <w:szCs w:val="28"/>
        </w:rPr>
        <w:t>2.9.1. Уполномоченный орган отказывает в выдаче разрешения на ввод объекта эксплуатацию в случае, если:</w:t>
      </w:r>
    </w:p>
    <w:p w:rsidR="00D71CB9" w:rsidRPr="00110829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1.О</w:t>
      </w:r>
      <w:r w:rsidRPr="00DD4EF7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Pr="00110829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2. Н</w:t>
      </w:r>
      <w:r w:rsidRPr="00DD4EF7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3. 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2.9.1.4. 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2.9.1.5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 может быть оспорен застройщиком в судебном порядке.</w:t>
      </w: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2 к настоящему административному регламенту.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2.9.3. </w:t>
      </w:r>
      <w:r w:rsidRPr="00DD4EF7">
        <w:rPr>
          <w:rFonts w:ascii="Times New Roman" w:hAnsi="Times New Roman"/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DD4EF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D4EF7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представителемрегистрируется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в день поступления.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588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эл. форме.</w:t>
      </w:r>
    </w:p>
    <w:p w:rsidR="00D71CB9" w:rsidRPr="00B202F9" w:rsidRDefault="00D71CB9" w:rsidP="00AD2E5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 w:cs="Times New Roman"/>
          <w:sz w:val="28"/>
          <w:szCs w:val="28"/>
        </w:rPr>
        <w:t>регистрируется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B202F9">
        <w:rPr>
          <w:rFonts w:ascii="Times New Roman" w:hAnsi="Times New Roman" w:cs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71CB9" w:rsidRPr="004B35F4" w:rsidRDefault="00D71CB9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71CB9" w:rsidRDefault="00D71CB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71CB9" w:rsidRPr="00B11C82" w:rsidRDefault="00D71CB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в МФЦ </w:t>
      </w:r>
      <w:r>
        <w:rPr>
          <w:rFonts w:ascii="Times New Roman" w:hAnsi="Times New Roman"/>
          <w:sz w:val="28"/>
          <w:szCs w:val="28"/>
        </w:rPr>
        <w:t>утверждены</w:t>
      </w:r>
      <w:r w:rsidRPr="00DD4EF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1CB9" w:rsidRPr="00DD4EF7" w:rsidRDefault="00D71CB9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D71CB9" w:rsidRPr="00DD4EF7" w:rsidRDefault="00D71CB9" w:rsidP="008B7D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D4EF7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D4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71CB9" w:rsidRPr="00DD4EF7" w:rsidRDefault="00D71CB9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2.17. </w:t>
      </w:r>
      <w:r w:rsidRPr="00DD4EF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</w:t>
      </w:r>
      <w:r>
        <w:rPr>
          <w:rFonts w:ascii="Times New Roman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hAnsi="Times New Roman"/>
          <w:sz w:val="28"/>
          <w:szCs w:val="28"/>
        </w:rPr>
        <w:t>2.6 настоящего административного регламента, 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DD4EF7">
        <w:rPr>
          <w:rFonts w:ascii="Times New Roman" w:hAnsi="Times New Roman"/>
          <w:sz w:val="28"/>
          <w:szCs w:val="28"/>
        </w:rPr>
        <w:t xml:space="preserve"> «Об электронной подписи»,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РПГУ.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DD4EF7">
          <w:rPr>
            <w:rFonts w:ascii="Times New Roman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),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2.17.5. Р</w:t>
      </w:r>
      <w:r w:rsidRPr="00DD4EF7">
        <w:rPr>
          <w:rFonts w:ascii="Times New Roman" w:hAnsi="Times New Roman" w:cs="Times New Roman"/>
          <w:sz w:val="28"/>
          <w:szCs w:val="28"/>
        </w:rPr>
        <w:t>азрешение на ввод объекта в эксплуатацию (отказ в выдаче)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РПГУ).  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>
        <w:rPr>
          <w:rFonts w:ascii="Times New Roman" w:hAnsi="Times New Roman"/>
          <w:sz w:val="28"/>
          <w:szCs w:val="28"/>
        </w:rPr>
        <w:t xml:space="preserve">жном носителе (если заявителем </w:t>
      </w:r>
      <w:r w:rsidRPr="00DD4EF7">
        <w:rPr>
          <w:rFonts w:ascii="Times New Roman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D71CB9" w:rsidRPr="00684C2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60290D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«22» июля 2014г.  № 76-МНА.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D71CB9" w:rsidRPr="00DD4EF7" w:rsidRDefault="00D71CB9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D71CB9" w:rsidRPr="00DD4EF7" w:rsidRDefault="00D71CB9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1CB9" w:rsidRPr="00DD4EF7" w:rsidRDefault="00D71CB9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</w:t>
      </w:r>
      <w:r w:rsidRPr="00DD4EF7">
        <w:rPr>
          <w:rFonts w:ascii="Times New Roman" w:hAnsi="Times New Roman"/>
          <w:sz w:val="28"/>
          <w:szCs w:val="28"/>
        </w:rPr>
        <w:t>рием и регистрация заявления и документовна предоставление муниципальной услуги;</w:t>
      </w:r>
    </w:p>
    <w:p w:rsidR="00D71CB9" w:rsidRPr="00DD4EF7" w:rsidRDefault="00D71CB9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Ф</w:t>
      </w:r>
      <w:r w:rsidRPr="00DD4EF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DD4EF7">
        <w:rPr>
          <w:rFonts w:ascii="Times New Roman" w:hAnsi="Times New Roman"/>
          <w:sz w:val="28"/>
          <w:szCs w:val="28"/>
        </w:rPr>
        <w:t xml:space="preserve">;  </w:t>
      </w:r>
    </w:p>
    <w:p w:rsidR="00D71CB9" w:rsidRPr="00DD4EF7" w:rsidRDefault="00D71CB9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Pr="00DD4EF7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D71CB9" w:rsidRPr="00DD4EF7" w:rsidRDefault="00D71CB9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D71CB9" w:rsidRPr="00DD4EF7" w:rsidRDefault="00D71CB9" w:rsidP="00712F3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 Прием и регистрация заявления и документовна предоставление муниципальной услуги.</w:t>
      </w:r>
    </w:p>
    <w:p w:rsidR="00D71CB9" w:rsidRPr="00DD4EF7" w:rsidRDefault="00D71CB9" w:rsidP="004E3D8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ab/>
        <w:t xml:space="preserve">3.1.1.1.Основанием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>МФЦ по месту нахождения земельного участка,</w:t>
      </w:r>
      <w:r w:rsidRPr="00DD4EF7">
        <w:rPr>
          <w:rFonts w:ascii="Times New Roman" w:hAnsi="Times New Roman"/>
          <w:sz w:val="28"/>
          <w:szCs w:val="28"/>
        </w:rPr>
        <w:t>с заявлением и документами; 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D71CB9" w:rsidRPr="00DD4EF7" w:rsidRDefault="00D71CB9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71CB9" w:rsidRPr="00DD4EF7" w:rsidRDefault="00D71CB9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D4EF7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на ввод объекта в эксплуатацию поддается прочтению;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подписано уполномоченным лицом;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3.1.1.4.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РПГУ;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D4EF7">
        <w:rPr>
          <w:rFonts w:ascii="Times New Roman" w:hAnsi="Times New Roman" w:cs="Times New Roman"/>
          <w:sz w:val="28"/>
          <w:szCs w:val="28"/>
        </w:rPr>
        <w:t>день.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произвести проверку представленных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 пункта 2.6.1</w:t>
      </w:r>
      <w:r>
        <w:rPr>
          <w:rFonts w:ascii="Times New Roman" w:hAnsi="Times New Roman" w:cs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71CB9" w:rsidRPr="00DD4EF7" w:rsidRDefault="00D71CB9" w:rsidP="008A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6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7 пункта 2.6.1</w:t>
      </w:r>
      <w:r>
        <w:rPr>
          <w:rFonts w:ascii="Times New Roman" w:hAnsi="Times New Roman" w:cs="Times New Roman"/>
          <w:sz w:val="28"/>
          <w:szCs w:val="28"/>
        </w:rPr>
        <w:t>.2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3.1.3.П</w:t>
      </w:r>
      <w:r w:rsidRPr="00DD4EF7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</w:t>
      </w:r>
      <w:r w:rsidRPr="00B23EFE">
        <w:rPr>
          <w:rFonts w:ascii="Times New Roman" w:hAnsi="Times New Roman" w:cs="Times New Roman"/>
          <w:sz w:val="28"/>
          <w:szCs w:val="28"/>
        </w:rPr>
        <w:t>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>
        <w:rPr>
          <w:rFonts w:ascii="Times New Roman" w:hAnsi="Times New Roman" w:cs="Times New Roman"/>
          <w:sz w:val="28"/>
          <w:szCs w:val="28"/>
        </w:rPr>
        <w:t>.1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D71CB9" w:rsidRPr="00DD4EF7" w:rsidRDefault="00D71CB9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требованиямк составу сведений в графической и текстовой частях технического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EF7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проверяет правильность подготовленного уполномоченным специалистом проекта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или проекта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передает (направляет в электронном виде) данные документы начальнику уполномоченного органа для визирования.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по проекту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возвращает уполномоченному специалисту документы с резолюцией о доработке.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Доработанный проект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двух экземплярах или проект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в двух экземплярах</w:t>
      </w:r>
      <w:r w:rsidRPr="00DD4EF7">
        <w:rPr>
          <w:rFonts w:ascii="Times New Roman" w:hAnsi="Times New Roman" w:cs="Times New Roman"/>
          <w:sz w:val="28"/>
          <w:szCs w:val="28"/>
        </w:rPr>
        <w:t xml:space="preserve">передаются (направляется в электронном виде)уполномоченным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для направления начальнику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на бумажном носителе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эксплуатацию;</w:t>
      </w:r>
    </w:p>
    <w:p w:rsidR="00D71CB9" w:rsidRPr="00DD4EF7" w:rsidRDefault="00D71CB9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либо визирует разрешения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передает ихзаместителю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 (далее – уполномоченное лицо), для подписания;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Уполномоченное лицоподписывает и заверяет два экземпляра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передают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уполномоченное лицо подписывает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электронной подписью и заверяет его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передает (направляет в электронном виде) полученные документы уполномоченному специалисту, подготавливавшему проект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либо проект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Заявителю подлежит выдаче один экземпляр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(либо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(отказа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 хранится в архиве уполномоченного органа.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либо отказа в выдаче разрешения на ввод объекта в эксплуатацию.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DD4EF7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Pr="00DD4EF7">
        <w:rPr>
          <w:rFonts w:ascii="Times New Roman" w:hAnsi="Times New Roman"/>
          <w:sz w:val="28"/>
          <w:szCs w:val="28"/>
        </w:rPr>
        <w:t xml:space="preserve">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(при наличии технической возможности)уполномоченного органа и в журнал регистрации;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отказе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71CB9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D71CB9" w:rsidRPr="00DD4EF7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 и выдачу документов, на копии заявления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(по адресу, указанному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DD4EF7">
        <w:rPr>
          <w:rFonts w:ascii="Times New Roman" w:hAnsi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DD4EF7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возможна в день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D4EF7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71CB9" w:rsidRPr="00DD4EF7" w:rsidRDefault="00D71CB9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D4EF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71CB9" w:rsidRPr="00CD565A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 w:cs="Times New Roman"/>
          <w:sz w:val="28"/>
          <w:szCs w:val="28"/>
        </w:rPr>
        <w:t>3 дня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регистрациисоответствующего заявления.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результатепредоставлениямуниципальнойуслугидокументах должностноелицо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 xml:space="preserve">,ответственноезапредоставление муниципальнойуслуги,осуществляетисправлениеизаменууказанных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дней с момента регистрации соответствующего заявления.</w:t>
      </w:r>
    </w:p>
    <w:p w:rsidR="00D71CB9" w:rsidRPr="00C550B8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 xml:space="preserve">В случаеотсутствия опечаток и (или) ошибок в документах, выданных в результатепредоставлениямуниципальнойуслуги,должностноелицо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,ответственноезапредоставлениемуниципальнойуслуги, письменно</w:t>
      </w:r>
      <w:r w:rsidRPr="00C550B8">
        <w:rPr>
          <w:rFonts w:ascii="Times New Roman" w:hAnsi="Times New Roman" w:cs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71CB9" w:rsidRPr="00C550B8" w:rsidRDefault="00D71CB9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D71CB9" w:rsidRPr="00C550B8" w:rsidRDefault="00D71CB9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D71CB9" w:rsidRPr="00DD4EF7" w:rsidRDefault="00D71CB9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71CB9" w:rsidRPr="00DD4EF7" w:rsidRDefault="00D71CB9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D71CB9" w:rsidRPr="00DD4EF7" w:rsidRDefault="00D71CB9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D71CB9" w:rsidRPr="00DD4EF7" w:rsidRDefault="00D71CB9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71CB9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71CB9" w:rsidRPr="00513A8A" w:rsidRDefault="00D71CB9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7047A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hyperlink r:id="rId8" w:history="1">
        <w:r w:rsidRPr="00AB6BC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D4EF7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DD4EF7">
        <w:rPr>
          <w:rFonts w:ascii="Times New Roman" w:hAnsi="Times New Roman" w:cs="Times New Roman"/>
          <w:sz w:val="28"/>
          <w:szCs w:val="28"/>
        </w:rPr>
        <w:t>№ 210-ФЗ.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D71CB9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D71CB9" w:rsidRPr="004D60C8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 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D71CB9" w:rsidRPr="004D60C8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         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B9" w:rsidRPr="00DD4EF7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DD4EF7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71CB9" w:rsidRPr="00DD4EF7" w:rsidRDefault="00D71CB9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27.07.2010№ 210-ФЗ, </w:t>
      </w:r>
      <w:r w:rsidRPr="00DD4EF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>«</w:t>
      </w:r>
      <w:r w:rsidRPr="0028050A"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D4EF7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71CB9" w:rsidRPr="00DD4EF7" w:rsidRDefault="00D71CB9" w:rsidP="003B4FBF">
      <w:pPr>
        <w:ind w:firstLine="709"/>
        <w:rPr>
          <w:b/>
        </w:rPr>
      </w:pPr>
    </w:p>
    <w:p w:rsidR="00D71CB9" w:rsidRPr="00DD4EF7" w:rsidRDefault="00D71CB9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71CB9" w:rsidRPr="00DD4EF7" w:rsidRDefault="00D71CB9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71CB9" w:rsidRDefault="00D71CB9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Default="00D71CB9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D71CB9" w:rsidRPr="00AB2BFC" w:rsidRDefault="00D71CB9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DD4EF7">
        <w:rPr>
          <w:rFonts w:ascii="Times New Roman" w:hAnsi="Times New Roman"/>
          <w:sz w:val="28"/>
          <w:szCs w:val="28"/>
        </w:rPr>
        <w:br/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D71CB9" w:rsidRPr="00DD4EF7" w:rsidRDefault="00D71CB9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D4EF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71CB9" w:rsidRPr="00DD4EF7" w:rsidRDefault="00D71CB9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D71CB9" w:rsidRPr="00DD4EF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Приложение № 1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типовому </w:t>
      </w:r>
      <w:r w:rsidRPr="00DD4EF7">
        <w:rPr>
          <w:rFonts w:ascii="Times New Roman" w:hAnsi="Times New Roman"/>
          <w:sz w:val="20"/>
          <w:szCs w:val="20"/>
        </w:rPr>
        <w:t>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«Выдача разрешения на ввод объекта в эксплуатацию»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color w:val="000000"/>
          <w:sz w:val="26"/>
          <w:szCs w:val="26"/>
          <w:lang w:eastAsia="zh-CN" w:bidi="hi-IN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16"/>
        <w:gridCol w:w="1650"/>
        <w:gridCol w:w="1560"/>
        <w:gridCol w:w="1559"/>
      </w:tblGrid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 техническом/технических планах 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D71CB9" w:rsidRPr="00DD4EF7" w:rsidTr="002F50E5">
        <w:tc>
          <w:tcPr>
            <w:tcW w:w="238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D71CB9" w:rsidRPr="00DD4EF7" w:rsidTr="002F50E5">
        <w:tc>
          <w:tcPr>
            <w:tcW w:w="346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--------------------------------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9" w:anchor="Par78" w:history="1">
        <w:r w:rsidRPr="00DD4EF7">
          <w:rPr>
            <w:rStyle w:val="Hyperlink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0" w:anchor="Par79" w:history="1">
        <w:r w:rsidRPr="00DD4EF7">
          <w:rPr>
            <w:rStyle w:val="Hyperlink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80" w:history="1">
        <w:r w:rsidRPr="00DD4EF7">
          <w:rPr>
            <w:rStyle w:val="Hyperlink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81" w:history="1">
        <w:r w:rsidRPr="00DD4EF7">
          <w:rPr>
            <w:rStyle w:val="Hyperlink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3" w:anchor="Par366" w:history="1">
        <w:r w:rsidRPr="00DD4EF7">
          <w:rPr>
            <w:rStyle w:val="Hyperlink"/>
            <w:rFonts w:ascii="Times New Roman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</w:p>
    <w:p w:rsidR="00D71CB9" w:rsidRPr="00DD4EF7" w:rsidRDefault="00D71CB9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D71CB9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>Приложение № 2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типовому</w:t>
      </w:r>
      <w:r w:rsidRPr="00DD4EF7">
        <w:rPr>
          <w:rFonts w:ascii="Times New Roman" w:hAnsi="Times New Roman"/>
          <w:sz w:val="22"/>
        </w:rPr>
        <w:t xml:space="preserve"> 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D71CB9" w:rsidRPr="00DD4EF7" w:rsidRDefault="00D71CB9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4"/>
        <w:gridCol w:w="5244"/>
      </w:tblGrid>
      <w:tr w:rsidR="00D71CB9" w:rsidRPr="00DD4EF7" w:rsidTr="00B63345">
        <w:tc>
          <w:tcPr>
            <w:tcW w:w="5024" w:type="dxa"/>
          </w:tcPr>
          <w:p w:rsidR="00D71CB9" w:rsidRPr="00DD4EF7" w:rsidRDefault="00D71CB9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D71CB9" w:rsidRPr="00DD4EF7" w:rsidTr="00B63345">
        <w:tc>
          <w:tcPr>
            <w:tcW w:w="502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3119"/>
        <w:gridCol w:w="3118"/>
      </w:tblGrid>
      <w:tr w:rsidR="00D71CB9" w:rsidRPr="00DD4EF7" w:rsidTr="00B63345">
        <w:tc>
          <w:tcPr>
            <w:tcW w:w="4077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D71CB9" w:rsidRPr="00DD4EF7" w:rsidRDefault="00D71CB9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D71CB9" w:rsidRPr="00DD4EF7">
          <w:pgSz w:w="11906" w:h="16838"/>
          <w:pgMar w:top="851" w:right="851" w:bottom="851" w:left="851" w:header="709" w:footer="40" w:gutter="0"/>
          <w:pgNumType w:start="1"/>
          <w:cols w:space="720"/>
          <w:rtlGutter/>
        </w:sectPr>
      </w:pPr>
    </w:p>
    <w:p w:rsidR="00D71CB9" w:rsidRPr="00DD4EF7" w:rsidRDefault="00D71CB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>Приложение № 3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 xml:space="preserve">типовому </w:t>
      </w:r>
      <w:r w:rsidRPr="00DD4EF7">
        <w:rPr>
          <w:rFonts w:ascii="Times New Roman" w:hAnsi="Times New Roman"/>
          <w:sz w:val="22"/>
        </w:rPr>
        <w:t>административному регламенту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1CB9" w:rsidRPr="00DD4EF7" w:rsidRDefault="00D71CB9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D71CB9" w:rsidRPr="00DD4EF7" w:rsidRDefault="00D71CB9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D71CB9" w:rsidRPr="00DD4EF7" w:rsidRDefault="00D71CB9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D71CB9" w:rsidRPr="00DD4EF7" w:rsidRDefault="00D71CB9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D71CB9" w:rsidRPr="00DD4EF7" w:rsidRDefault="00D71CB9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D71CB9" w:rsidRDefault="00D71CB9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D71CB9" w:rsidRDefault="00D71CB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D71CB9" w:rsidSect="00201058">
      <w:pgSz w:w="11906" w:h="16838"/>
      <w:pgMar w:top="851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77D5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2F5F6E"/>
    <w:rsid w:val="00305F3C"/>
    <w:rsid w:val="00326F78"/>
    <w:rsid w:val="00334B45"/>
    <w:rsid w:val="00334F4E"/>
    <w:rsid w:val="00335BFD"/>
    <w:rsid w:val="00342069"/>
    <w:rsid w:val="003431B1"/>
    <w:rsid w:val="003446B7"/>
    <w:rsid w:val="00345B0F"/>
    <w:rsid w:val="00355AA8"/>
    <w:rsid w:val="00357A5D"/>
    <w:rsid w:val="0037047A"/>
    <w:rsid w:val="00371786"/>
    <w:rsid w:val="00371C56"/>
    <w:rsid w:val="00383CB3"/>
    <w:rsid w:val="00386029"/>
    <w:rsid w:val="00386502"/>
    <w:rsid w:val="00397CBF"/>
    <w:rsid w:val="003A4D2A"/>
    <w:rsid w:val="003B4FBF"/>
    <w:rsid w:val="003B6CDB"/>
    <w:rsid w:val="003B78BC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0FEA"/>
    <w:rsid w:val="00461D66"/>
    <w:rsid w:val="004643F5"/>
    <w:rsid w:val="004677B2"/>
    <w:rsid w:val="00473926"/>
    <w:rsid w:val="004759E7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35F4"/>
    <w:rsid w:val="004B4632"/>
    <w:rsid w:val="004B4839"/>
    <w:rsid w:val="004B5407"/>
    <w:rsid w:val="004B5D6E"/>
    <w:rsid w:val="004C285E"/>
    <w:rsid w:val="004C2CC3"/>
    <w:rsid w:val="004C3313"/>
    <w:rsid w:val="004C7490"/>
    <w:rsid w:val="004D3424"/>
    <w:rsid w:val="004D4DFD"/>
    <w:rsid w:val="004D60C8"/>
    <w:rsid w:val="004E1057"/>
    <w:rsid w:val="004E3D84"/>
    <w:rsid w:val="004E622F"/>
    <w:rsid w:val="00501506"/>
    <w:rsid w:val="00501BC7"/>
    <w:rsid w:val="00501FD0"/>
    <w:rsid w:val="00505320"/>
    <w:rsid w:val="00513A8A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81092"/>
    <w:rsid w:val="005A2252"/>
    <w:rsid w:val="005B557F"/>
    <w:rsid w:val="005B66E5"/>
    <w:rsid w:val="005C422A"/>
    <w:rsid w:val="005E1126"/>
    <w:rsid w:val="005E19AB"/>
    <w:rsid w:val="005E775F"/>
    <w:rsid w:val="005F0524"/>
    <w:rsid w:val="005F7BE4"/>
    <w:rsid w:val="0060290D"/>
    <w:rsid w:val="00606429"/>
    <w:rsid w:val="00631222"/>
    <w:rsid w:val="00637B44"/>
    <w:rsid w:val="00644FC8"/>
    <w:rsid w:val="00647755"/>
    <w:rsid w:val="00667B4C"/>
    <w:rsid w:val="00672CB4"/>
    <w:rsid w:val="00684C2D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2E9E"/>
    <w:rsid w:val="00703364"/>
    <w:rsid w:val="00706CB5"/>
    <w:rsid w:val="00710D4E"/>
    <w:rsid w:val="00710E1B"/>
    <w:rsid w:val="00712F3A"/>
    <w:rsid w:val="00713201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24B1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86D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17BD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169A0"/>
    <w:rsid w:val="00A2255E"/>
    <w:rsid w:val="00A22B84"/>
    <w:rsid w:val="00A31A79"/>
    <w:rsid w:val="00A40059"/>
    <w:rsid w:val="00A73C56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2E55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02F9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550B8"/>
    <w:rsid w:val="00C63785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565A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452E8"/>
    <w:rsid w:val="00D542CE"/>
    <w:rsid w:val="00D62746"/>
    <w:rsid w:val="00D65741"/>
    <w:rsid w:val="00D70484"/>
    <w:rsid w:val="00D71CB9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73F"/>
    <w:rsid w:val="00DE3836"/>
    <w:rsid w:val="00DE4EF0"/>
    <w:rsid w:val="00DE5824"/>
    <w:rsid w:val="00DE6C29"/>
    <w:rsid w:val="00DE78E9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588"/>
    <w:rsid w:val="00F056D4"/>
    <w:rsid w:val="00F10E1A"/>
    <w:rsid w:val="00F110E8"/>
    <w:rsid w:val="00F139E0"/>
    <w:rsid w:val="00F159EF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2027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AAD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C90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DefaultParagraphFont"/>
    <w:uiPriority w:val="99"/>
    <w:rsid w:val="00A225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21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1852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2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57</Pages>
  <Words>19001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20</cp:revision>
  <cp:lastPrinted>2021-06-30T03:31:00Z</cp:lastPrinted>
  <dcterms:created xsi:type="dcterms:W3CDTF">2020-11-26T03:58:00Z</dcterms:created>
  <dcterms:modified xsi:type="dcterms:W3CDTF">2021-07-13T04:42:00Z</dcterms:modified>
</cp:coreProperties>
</file>