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1C" w:rsidRDefault="00D2221C" w:rsidP="008B1613">
      <w:pPr>
        <w:autoSpaceDE w:val="0"/>
        <w:autoSpaceDN w:val="0"/>
        <w:adjustRightInd w:val="0"/>
        <w:jc w:val="both"/>
      </w:pPr>
      <w:r w:rsidRPr="00230078">
        <w:t xml:space="preserve">                                                                                                </w:t>
      </w:r>
      <w:r>
        <w:t xml:space="preserve"> </w:t>
      </w:r>
    </w:p>
    <w:p w:rsidR="00D2221C" w:rsidRPr="00083D35" w:rsidRDefault="00D2221C" w:rsidP="008B1613">
      <w:pPr>
        <w:pStyle w:val="ConsPlusTitle"/>
        <w:widowControl/>
        <w:jc w:val="center"/>
        <w:outlineLvl w:val="0"/>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3pt;margin-top:-24.25pt;width:45.55pt;height:56.8pt;z-index:251658240">
            <v:imagedata r:id="rId4" o:title=""/>
            <w10:wrap type="square"/>
          </v:shape>
        </w:pict>
      </w:r>
    </w:p>
    <w:p w:rsidR="00D2221C" w:rsidRPr="00083D35" w:rsidRDefault="00D2221C" w:rsidP="008B1613">
      <w:pPr>
        <w:ind w:left="900" w:hanging="900"/>
        <w:jc w:val="center"/>
      </w:pPr>
      <w:r w:rsidRPr="00083D35">
        <w:t xml:space="preserve">                                                </w:t>
      </w:r>
      <w:r w:rsidRPr="00083D35">
        <w:br w:type="textWrapping" w:clear="all"/>
      </w:r>
    </w:p>
    <w:p w:rsidR="00D2221C" w:rsidRPr="00083D35" w:rsidRDefault="00D2221C" w:rsidP="008B1613">
      <w:pPr>
        <w:jc w:val="center"/>
        <w:rPr>
          <w:sz w:val="28"/>
          <w:szCs w:val="28"/>
        </w:rPr>
      </w:pPr>
      <w:r w:rsidRPr="00083D35">
        <w:rPr>
          <w:sz w:val="28"/>
          <w:szCs w:val="28"/>
        </w:rPr>
        <w:t>РОССИЙСКАЯ ФЕДЕРАЦИЯ</w:t>
      </w:r>
    </w:p>
    <w:p w:rsidR="00D2221C" w:rsidRPr="00083D35" w:rsidRDefault="00D2221C" w:rsidP="008B1613">
      <w:pPr>
        <w:ind w:left="900" w:hanging="900"/>
        <w:jc w:val="center"/>
        <w:rPr>
          <w:sz w:val="28"/>
          <w:szCs w:val="28"/>
        </w:rPr>
      </w:pPr>
      <w:r w:rsidRPr="00083D35">
        <w:rPr>
          <w:sz w:val="28"/>
          <w:szCs w:val="28"/>
        </w:rPr>
        <w:t>Кемеровская область</w:t>
      </w:r>
      <w:r>
        <w:rPr>
          <w:sz w:val="28"/>
          <w:szCs w:val="28"/>
        </w:rPr>
        <w:t xml:space="preserve"> - Кузбасс</w:t>
      </w:r>
    </w:p>
    <w:p w:rsidR="00D2221C" w:rsidRPr="00083D35" w:rsidRDefault="00D2221C" w:rsidP="008B1613">
      <w:pPr>
        <w:ind w:left="900" w:hanging="900"/>
        <w:jc w:val="center"/>
        <w:rPr>
          <w:sz w:val="28"/>
          <w:szCs w:val="28"/>
        </w:rPr>
      </w:pPr>
      <w:r w:rsidRPr="00083D35">
        <w:rPr>
          <w:sz w:val="28"/>
          <w:szCs w:val="28"/>
        </w:rPr>
        <w:t>Муниципальное образование - Осинниковский городской округ</w:t>
      </w:r>
    </w:p>
    <w:p w:rsidR="00D2221C" w:rsidRPr="00083D35" w:rsidRDefault="00D2221C" w:rsidP="008B1613">
      <w:pPr>
        <w:ind w:left="900" w:hanging="900"/>
        <w:jc w:val="center"/>
        <w:rPr>
          <w:sz w:val="28"/>
          <w:szCs w:val="28"/>
        </w:rPr>
      </w:pPr>
      <w:r w:rsidRPr="00083D35">
        <w:rPr>
          <w:sz w:val="28"/>
          <w:szCs w:val="28"/>
        </w:rPr>
        <w:t>Администрация Осинниковского городского округа</w:t>
      </w:r>
    </w:p>
    <w:p w:rsidR="00D2221C" w:rsidRPr="00083D35" w:rsidRDefault="00D2221C" w:rsidP="008B1613">
      <w:pPr>
        <w:jc w:val="center"/>
        <w:rPr>
          <w:sz w:val="28"/>
          <w:szCs w:val="28"/>
        </w:rPr>
      </w:pPr>
    </w:p>
    <w:p w:rsidR="00D2221C" w:rsidRPr="00083D35" w:rsidRDefault="00D2221C" w:rsidP="008B1613">
      <w:pPr>
        <w:jc w:val="center"/>
        <w:rPr>
          <w:b/>
          <w:sz w:val="32"/>
          <w:szCs w:val="32"/>
        </w:rPr>
      </w:pPr>
      <w:r w:rsidRPr="00083D35">
        <w:rPr>
          <w:b/>
          <w:sz w:val="32"/>
          <w:szCs w:val="32"/>
        </w:rPr>
        <w:t>ПОСТАНОВЛЕНИЕ</w:t>
      </w:r>
    </w:p>
    <w:p w:rsidR="00D2221C" w:rsidRPr="00083D35" w:rsidRDefault="00D2221C" w:rsidP="008B1613">
      <w:pPr>
        <w:jc w:val="center"/>
        <w:rPr>
          <w:b/>
          <w:sz w:val="16"/>
          <w:szCs w:val="16"/>
        </w:rPr>
      </w:pPr>
    </w:p>
    <w:p w:rsidR="00D2221C" w:rsidRPr="00083D35" w:rsidRDefault="00D2221C" w:rsidP="008B1613">
      <w:pPr>
        <w:ind w:hanging="567"/>
        <w:jc w:val="both"/>
        <w:rPr>
          <w:color w:val="000000"/>
        </w:rPr>
      </w:pPr>
      <w:r w:rsidRPr="00021256">
        <w:t xml:space="preserve">             </w:t>
      </w:r>
      <w:r>
        <w:rPr>
          <w:u w:val="single"/>
        </w:rPr>
        <w:t>07.10.2021</w:t>
      </w:r>
      <w:r w:rsidRPr="00083D35">
        <w:rPr>
          <w:color w:val="000000"/>
        </w:rPr>
        <w:tab/>
        <w:t xml:space="preserve"> </w:t>
      </w:r>
      <w:r w:rsidRPr="00083D35">
        <w:rPr>
          <w:color w:val="000000"/>
        </w:rPr>
        <w:tab/>
        <w:t xml:space="preserve">                                                                   </w:t>
      </w:r>
      <w:r>
        <w:rPr>
          <w:color w:val="000000"/>
        </w:rPr>
        <w:t xml:space="preserve">                           </w:t>
      </w:r>
      <w:r w:rsidRPr="00083D35">
        <w:rPr>
          <w:color w:val="000000"/>
        </w:rPr>
        <w:t xml:space="preserve">  </w:t>
      </w:r>
      <w:r>
        <w:rPr>
          <w:color w:val="000000"/>
        </w:rPr>
        <w:t xml:space="preserve">                   </w:t>
      </w:r>
      <w:r>
        <w:rPr>
          <w:color w:val="000000"/>
          <w:u w:val="single"/>
        </w:rPr>
        <w:t>920-п</w:t>
      </w:r>
      <w:r w:rsidRPr="00083D35">
        <w:rPr>
          <w:u w:val="single"/>
        </w:rPr>
        <w:t xml:space="preserve">          </w:t>
      </w:r>
      <w:r w:rsidRPr="00083D35">
        <w:rPr>
          <w:color w:val="000000"/>
        </w:rPr>
        <w:t xml:space="preserve">   </w:t>
      </w:r>
      <w:r w:rsidRPr="00083D35">
        <w:rPr>
          <w:u w:val="single"/>
        </w:rPr>
        <w:t xml:space="preserve">             </w:t>
      </w:r>
      <w:r w:rsidRPr="00083D35">
        <w:rPr>
          <w:color w:val="000000"/>
        </w:rPr>
        <w:t xml:space="preserve">   </w:t>
      </w:r>
    </w:p>
    <w:p w:rsidR="00D2221C" w:rsidRPr="00083D35" w:rsidRDefault="00D2221C" w:rsidP="008B1613">
      <w:pPr>
        <w:ind w:hanging="567"/>
        <w:jc w:val="both"/>
        <w:rPr>
          <w:color w:val="000000"/>
          <w:u w:val="single"/>
        </w:rPr>
      </w:pPr>
    </w:p>
    <w:p w:rsidR="00D2221C" w:rsidRPr="008B1613" w:rsidRDefault="00D2221C" w:rsidP="008B1613">
      <w:pPr>
        <w:pStyle w:val="a"/>
        <w:spacing w:line="100" w:lineRule="atLeast"/>
        <w:ind w:firstLine="709"/>
        <w:jc w:val="both"/>
        <w:rPr>
          <w:color w:val="000000"/>
        </w:rPr>
      </w:pPr>
      <w:r w:rsidRPr="00083D35">
        <w:t>О</w:t>
      </w:r>
      <w:r>
        <w:t xml:space="preserve"> назначении публичных слушаний по вопросу внесения изменений 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D2221C" w:rsidRPr="00083D35" w:rsidRDefault="00D2221C" w:rsidP="008B1613">
      <w:pPr>
        <w:tabs>
          <w:tab w:val="right" w:pos="9355"/>
        </w:tabs>
        <w:jc w:val="both"/>
      </w:pPr>
    </w:p>
    <w:p w:rsidR="00D2221C" w:rsidRDefault="00D2221C" w:rsidP="004A56CA">
      <w:pPr>
        <w:ind w:firstLine="709"/>
        <w:jc w:val="both"/>
      </w:pPr>
      <w:r>
        <w:t xml:space="preserve">В соответствии с пунктом 25 статьи 16 Федерального закона от 06.10.2003 </w:t>
      </w:r>
      <w:r>
        <w:rPr>
          <w:lang w:val="en-US"/>
        </w:rPr>
        <w:t>N</w:t>
      </w:r>
      <w:r>
        <w:t xml:space="preserve"> 131-ФЗ "Об общих принципах организации местного самоуправления в Российской Федерации", статьей 18 Устава Осинниковского городского округа Кемеровской области - Кузбасса, </w:t>
      </w:r>
      <w:r w:rsidRPr="008F06FB">
        <w:rPr>
          <w:bCs/>
        </w:rPr>
        <w:t>Решением Совета Народных депутатов Осинниковского городского округа от 13. 06. 2018г. № 400-МНА (ред. от 29.10.2019)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 Осинниковский городской округ»</w:t>
      </w:r>
      <w:r>
        <w:t xml:space="preserve">, Решением Совета Народных депутатов Осинниковского городского от 11 октября 2017 года </w:t>
      </w:r>
      <w:r>
        <w:rPr>
          <w:lang w:val="en-US"/>
        </w:rPr>
        <w:t>N</w:t>
      </w:r>
      <w:r w:rsidRPr="00CD69E3">
        <w:t xml:space="preserve"> </w:t>
      </w:r>
      <w:r>
        <w:t>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(в ред. от 29.10.2019</w:t>
      </w:r>
      <w:r w:rsidRPr="00CD69E3">
        <w:t xml:space="preserve"> </w:t>
      </w:r>
      <w:r>
        <w:rPr>
          <w:lang w:val="en-US"/>
        </w:rPr>
        <w:t>N</w:t>
      </w:r>
      <w:r>
        <w:t xml:space="preserve"> 68-МНА ):</w:t>
      </w:r>
      <w:r w:rsidRPr="00B06E9A">
        <w:t xml:space="preserve">                                                                               </w:t>
      </w:r>
      <w:r>
        <w:t xml:space="preserve">                          </w:t>
      </w:r>
    </w:p>
    <w:p w:rsidR="00D2221C" w:rsidRPr="00CD69E3" w:rsidRDefault="00D2221C" w:rsidP="004A56CA">
      <w:pPr>
        <w:ind w:firstLine="709"/>
        <w:jc w:val="both"/>
        <w:rPr>
          <w:b/>
        </w:rPr>
      </w:pPr>
      <w:r>
        <w:t xml:space="preserve"> </w:t>
      </w:r>
      <w:r w:rsidRPr="00083D35">
        <w:t xml:space="preserve"> 1.</w:t>
      </w:r>
      <w:r>
        <w:t xml:space="preserve"> Провести публичные слушания</w:t>
      </w:r>
      <w:r w:rsidRPr="00975D04">
        <w:t xml:space="preserve"> </w:t>
      </w:r>
      <w:r>
        <w:t xml:space="preserve">по вопросу внесения изменений 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согласно Приложению № 1 к настоящему постановлению.</w:t>
      </w:r>
    </w:p>
    <w:p w:rsidR="00D2221C" w:rsidRPr="00CD69E3" w:rsidRDefault="00D2221C" w:rsidP="004A56CA">
      <w:pPr>
        <w:pStyle w:val="a"/>
        <w:spacing w:line="100" w:lineRule="atLeast"/>
        <w:ind w:firstLine="709"/>
        <w:jc w:val="both"/>
        <w:rPr>
          <w:color w:val="000000"/>
        </w:rPr>
      </w:pPr>
      <w:r>
        <w:t xml:space="preserve">        2. Установить срок проведения публичных слушаний по вопросу внесения изменений 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r>
        <w:rPr>
          <w:color w:val="000000"/>
        </w:rPr>
        <w:t xml:space="preserve"> </w:t>
      </w:r>
      <w:r>
        <w:t>– не более одного месяца с момента оповещения жителей Осинниковского городского округа о времени и месте их проведения до дня опубликования заключения о результатах публичных слушаний.</w:t>
      </w:r>
    </w:p>
    <w:p w:rsidR="00D2221C" w:rsidRDefault="00D2221C" w:rsidP="004A56CA">
      <w:pPr>
        <w:ind w:firstLine="540"/>
        <w:jc w:val="both"/>
      </w:pPr>
      <w:r>
        <w:t xml:space="preserve">3. Определить форму проведения публичных слушаний – проведение слушаний в Администрации Осинниковского городского округа. </w:t>
      </w:r>
    </w:p>
    <w:p w:rsidR="00D2221C" w:rsidRDefault="00D2221C" w:rsidP="004A56CA">
      <w:pPr>
        <w:ind w:firstLine="540"/>
        <w:jc w:val="both"/>
        <w:rPr>
          <w:sz w:val="26"/>
          <w:szCs w:val="26"/>
        </w:rPr>
      </w:pPr>
      <w:r>
        <w:t xml:space="preserve">Место проведения слушаний – отдел архитектуры и градостроительства администрации Осинниковского городского округа (г. Осинники, ул. Советская, 17, каб. № 67), </w:t>
      </w:r>
      <w:r w:rsidRPr="004A56CA">
        <w:t xml:space="preserve">дата проведения с </w:t>
      </w:r>
      <w:r>
        <w:rPr>
          <w:sz w:val="26"/>
          <w:szCs w:val="26"/>
        </w:rPr>
        <w:t xml:space="preserve">15.10.2021г. по 13.11.2021г     </w:t>
      </w:r>
    </w:p>
    <w:p w:rsidR="00D2221C" w:rsidRDefault="00D2221C" w:rsidP="004A56CA">
      <w:pPr>
        <w:ind w:firstLine="540"/>
        <w:jc w:val="both"/>
      </w:pPr>
      <w:r>
        <w:t xml:space="preserve"> 4. Установить, что предложения, замечания и по вопросу внесения изменений 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направляются в письменном виде в отдел архитектуры и градостроительства администрации Осинниковского городского округа по адресу: город Осинники, улица Советская, 17, кабинет 67, телефон 8 (38471) 4-40-28.  </w:t>
      </w:r>
    </w:p>
    <w:p w:rsidR="00D2221C" w:rsidRDefault="00D2221C" w:rsidP="004A56CA">
      <w:pPr>
        <w:ind w:firstLine="540"/>
        <w:jc w:val="both"/>
      </w:pPr>
      <w:r>
        <w:t>5. Создать комиссию для организации и проведения публичных слушаний в составе:</w:t>
      </w:r>
    </w:p>
    <w:p w:rsidR="00D2221C" w:rsidRDefault="00D2221C" w:rsidP="004A56CA">
      <w:pPr>
        <w:ind w:firstLine="540"/>
        <w:jc w:val="both"/>
      </w:pPr>
      <w:r>
        <w:t>Председатель комиссии:</w:t>
      </w:r>
    </w:p>
    <w:p w:rsidR="00D2221C" w:rsidRDefault="00D2221C" w:rsidP="004A56CA">
      <w:pPr>
        <w:ind w:firstLine="540"/>
        <w:jc w:val="both"/>
      </w:pPr>
      <w:r>
        <w:t>Ефиманова О.В. - Заместитель Главы городского округа по строительству</w:t>
      </w:r>
    </w:p>
    <w:p w:rsidR="00D2221C" w:rsidRDefault="00D2221C" w:rsidP="004A56CA">
      <w:pPr>
        <w:ind w:firstLine="540"/>
        <w:jc w:val="both"/>
      </w:pPr>
      <w:r>
        <w:t>Члены комиссии:</w:t>
      </w:r>
    </w:p>
    <w:p w:rsidR="00D2221C" w:rsidRDefault="00D2221C" w:rsidP="004A56CA">
      <w:pPr>
        <w:ind w:firstLine="540"/>
        <w:jc w:val="both"/>
      </w:pPr>
      <w:r>
        <w:t>Мальцева Л.И - руководитель МКУ "КУМИ" Осинниковского городского округа;</w:t>
      </w:r>
    </w:p>
    <w:p w:rsidR="00D2221C" w:rsidRDefault="00D2221C" w:rsidP="004A56CA">
      <w:pPr>
        <w:ind w:firstLine="540"/>
        <w:jc w:val="both"/>
      </w:pPr>
      <w:r>
        <w:t>Стрелова А.В - начальник отдела строительства;</w:t>
      </w:r>
    </w:p>
    <w:p w:rsidR="00D2221C" w:rsidRDefault="00D2221C" w:rsidP="004A56CA">
      <w:pPr>
        <w:ind w:firstLine="540"/>
        <w:jc w:val="both"/>
      </w:pPr>
      <w:r>
        <w:t>Кантаева Ю.С. - начальник отдела координации работ по жизнеобеспечению города;</w:t>
      </w:r>
    </w:p>
    <w:p w:rsidR="00D2221C" w:rsidRPr="00757F92" w:rsidRDefault="00D2221C" w:rsidP="004A56CA">
      <w:pPr>
        <w:ind w:firstLine="540"/>
        <w:jc w:val="both"/>
      </w:pPr>
      <w:r>
        <w:t>6. Комиссии организовать проведение публичных слушаний в соответствии с планом мероприятий, согласно Приложению № 2 к настоящему постановлению.</w:t>
      </w:r>
    </w:p>
    <w:p w:rsidR="00D2221C" w:rsidRDefault="00D2221C" w:rsidP="004A56CA">
      <w:pPr>
        <w:ind w:firstLine="540"/>
        <w:jc w:val="both"/>
      </w:pPr>
      <w:r>
        <w:t>7. Опубликовать настоящее п</w:t>
      </w:r>
      <w:r w:rsidRPr="00083D35">
        <w:t xml:space="preserve">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r w:rsidRPr="00F71D31">
        <w:rPr>
          <w:u w:val="single"/>
          <w:lang w:val="en-US"/>
        </w:rPr>
        <w:t>http</w:t>
      </w:r>
      <w:r w:rsidRPr="00F71D31">
        <w:rPr>
          <w:u w:val="single"/>
        </w:rPr>
        <w:t>://</w:t>
      </w:r>
      <w:r w:rsidRPr="00F71D31">
        <w:rPr>
          <w:u w:val="single"/>
          <w:lang w:val="en-US"/>
        </w:rPr>
        <w:t>www</w:t>
      </w:r>
      <w:r w:rsidRPr="00F71D31">
        <w:rPr>
          <w:u w:val="single"/>
        </w:rPr>
        <w:t>.</w:t>
      </w:r>
      <w:r w:rsidRPr="00F71D31">
        <w:rPr>
          <w:u w:val="single"/>
          <w:lang w:val="en-US"/>
        </w:rPr>
        <w:t>osinniki</w:t>
      </w:r>
      <w:r w:rsidRPr="00F71D31">
        <w:rPr>
          <w:u w:val="single"/>
        </w:rPr>
        <w:t>.</w:t>
      </w:r>
      <w:r w:rsidRPr="00F71D31">
        <w:rPr>
          <w:u w:val="single"/>
          <w:lang w:val="en-US"/>
        </w:rPr>
        <w:t>org</w:t>
      </w:r>
      <w:r w:rsidRPr="00F71D31">
        <w:t xml:space="preserve"> </w:t>
      </w:r>
      <w:r w:rsidRPr="00083D35">
        <w:t>в сети Интернет.</w:t>
      </w:r>
    </w:p>
    <w:p w:rsidR="00D2221C" w:rsidRPr="00083D35" w:rsidRDefault="00D2221C" w:rsidP="004A56CA">
      <w:pPr>
        <w:spacing w:line="260" w:lineRule="exact"/>
        <w:ind w:firstLine="540"/>
        <w:jc w:val="both"/>
      </w:pPr>
      <w:r>
        <w:t xml:space="preserve">8. </w:t>
      </w:r>
      <w:r w:rsidRPr="00083D35">
        <w:t xml:space="preserve">Постановление вступает в силу со дня его </w:t>
      </w:r>
      <w:r>
        <w:t>подписания.</w:t>
      </w:r>
    </w:p>
    <w:p w:rsidR="00D2221C" w:rsidRDefault="00D2221C" w:rsidP="004A56CA">
      <w:pPr>
        <w:tabs>
          <w:tab w:val="left" w:pos="4860"/>
          <w:tab w:val="left" w:pos="5040"/>
          <w:tab w:val="left" w:pos="5580"/>
          <w:tab w:val="left" w:pos="6660"/>
          <w:tab w:val="left" w:pos="7020"/>
        </w:tabs>
        <w:jc w:val="both"/>
      </w:pPr>
      <w:r>
        <w:t xml:space="preserve">         9</w:t>
      </w:r>
      <w:r w:rsidRPr="000B4E55">
        <w:rPr>
          <w:rFonts w:ascii="Times New Roman CYR" w:hAnsi="Times New Roman CYR" w:cs="Times New Roman CYR"/>
        </w:rPr>
        <w:t xml:space="preserve">. </w:t>
      </w:r>
      <w:r w:rsidRPr="000B4E55">
        <w:t>Контроль</w:t>
      </w:r>
      <w:r w:rsidRPr="002C7757">
        <w:t xml:space="preserve"> за исполнени</w:t>
      </w:r>
      <w:r>
        <w:t>ем настоящего п</w:t>
      </w:r>
      <w:r w:rsidRPr="002C7757">
        <w:t xml:space="preserve">остановления возложить на </w:t>
      </w:r>
      <w:r>
        <w:t>Заместителя Главы городского округа по строительству О.В. Ефиманову</w:t>
      </w:r>
      <w:r w:rsidRPr="002C7757">
        <w:t>.</w:t>
      </w:r>
    </w:p>
    <w:p w:rsidR="00D2221C" w:rsidRPr="002C7757" w:rsidRDefault="00D2221C" w:rsidP="008B1613">
      <w:pPr>
        <w:tabs>
          <w:tab w:val="left" w:pos="4860"/>
          <w:tab w:val="left" w:pos="5040"/>
          <w:tab w:val="left" w:pos="5580"/>
          <w:tab w:val="left" w:pos="6660"/>
          <w:tab w:val="left" w:pos="7020"/>
        </w:tabs>
      </w:pPr>
    </w:p>
    <w:p w:rsidR="00D2221C" w:rsidRDefault="00D2221C" w:rsidP="008B1613">
      <w:pPr>
        <w:tabs>
          <w:tab w:val="left" w:pos="4860"/>
          <w:tab w:val="left" w:pos="5040"/>
          <w:tab w:val="left" w:pos="5580"/>
          <w:tab w:val="left" w:pos="6660"/>
          <w:tab w:val="left" w:pos="7020"/>
        </w:tabs>
      </w:pPr>
      <w:r w:rsidRPr="00940438">
        <w:t xml:space="preserve">   </w:t>
      </w:r>
    </w:p>
    <w:p w:rsidR="00D2221C" w:rsidRPr="00940438" w:rsidRDefault="00D2221C" w:rsidP="008B1613">
      <w:pPr>
        <w:tabs>
          <w:tab w:val="left" w:pos="4860"/>
          <w:tab w:val="left" w:pos="5040"/>
          <w:tab w:val="left" w:pos="5580"/>
          <w:tab w:val="left" w:pos="6660"/>
          <w:tab w:val="left" w:pos="7020"/>
        </w:tabs>
      </w:pPr>
      <w:r w:rsidRPr="00940438">
        <w:t xml:space="preserve">            </w:t>
      </w:r>
    </w:p>
    <w:p w:rsidR="00D2221C" w:rsidRDefault="00D2221C" w:rsidP="008B1613">
      <w:pPr>
        <w:tabs>
          <w:tab w:val="left" w:pos="4860"/>
          <w:tab w:val="left" w:pos="5040"/>
          <w:tab w:val="left" w:pos="5580"/>
          <w:tab w:val="left" w:pos="6660"/>
          <w:tab w:val="left" w:pos="7020"/>
        </w:tabs>
      </w:pPr>
      <w:r w:rsidRPr="009B678B">
        <w:t>Глава Ос</w:t>
      </w:r>
      <w:r>
        <w:t xml:space="preserve">инниковского </w:t>
      </w:r>
      <w:r>
        <w:br/>
        <w:t xml:space="preserve">городского округа                                                 _____________           </w:t>
      </w:r>
      <w:r w:rsidRPr="009B678B">
        <w:tab/>
      </w:r>
      <w:r w:rsidRPr="009B678B">
        <w:tab/>
      </w:r>
      <w:r>
        <w:t xml:space="preserve">       </w:t>
      </w:r>
      <w:r w:rsidRPr="009B678B">
        <w:t>И.В. Романов</w:t>
      </w:r>
    </w:p>
    <w:p w:rsidR="00D2221C" w:rsidRDefault="00D2221C" w:rsidP="008B1613">
      <w:pPr>
        <w:tabs>
          <w:tab w:val="left" w:pos="4860"/>
          <w:tab w:val="left" w:pos="5040"/>
          <w:tab w:val="left" w:pos="5580"/>
          <w:tab w:val="left" w:pos="6660"/>
          <w:tab w:val="left" w:pos="7020"/>
        </w:tabs>
      </w:pPr>
      <w:r>
        <w:rPr>
          <w:sz w:val="16"/>
          <w:szCs w:val="16"/>
        </w:rPr>
        <w:t xml:space="preserve">                                                                                                                                        (подпись)</w:t>
      </w:r>
    </w:p>
    <w:p w:rsidR="00D2221C" w:rsidRDefault="00D2221C" w:rsidP="008B1613">
      <w:pPr>
        <w:tabs>
          <w:tab w:val="left" w:pos="4860"/>
          <w:tab w:val="left" w:pos="5040"/>
          <w:tab w:val="left" w:pos="5580"/>
          <w:tab w:val="left" w:pos="6660"/>
          <w:tab w:val="left" w:pos="7020"/>
        </w:tabs>
      </w:pPr>
    </w:p>
    <w:p w:rsidR="00D2221C" w:rsidRDefault="00D2221C" w:rsidP="008B1613">
      <w:pPr>
        <w:tabs>
          <w:tab w:val="left" w:pos="4860"/>
          <w:tab w:val="left" w:pos="5040"/>
          <w:tab w:val="left" w:pos="5580"/>
          <w:tab w:val="left" w:pos="6660"/>
          <w:tab w:val="left" w:pos="7020"/>
        </w:tabs>
      </w:pPr>
    </w:p>
    <w:p w:rsidR="00D2221C" w:rsidRDefault="00D2221C" w:rsidP="008B1613">
      <w:pPr>
        <w:tabs>
          <w:tab w:val="left" w:pos="4860"/>
          <w:tab w:val="left" w:pos="5040"/>
          <w:tab w:val="left" w:pos="5580"/>
          <w:tab w:val="left" w:pos="6660"/>
          <w:tab w:val="left" w:pos="7020"/>
        </w:tabs>
      </w:pPr>
    </w:p>
    <w:p w:rsidR="00D2221C" w:rsidRPr="009B678B" w:rsidRDefault="00D2221C" w:rsidP="008B1613">
      <w:pPr>
        <w:tabs>
          <w:tab w:val="left" w:pos="4860"/>
          <w:tab w:val="left" w:pos="5040"/>
          <w:tab w:val="left" w:pos="5580"/>
          <w:tab w:val="left" w:pos="6660"/>
          <w:tab w:val="left" w:pos="7020"/>
        </w:tabs>
      </w:pPr>
      <w:r w:rsidRPr="009B678B">
        <w:t xml:space="preserve">С постановлением  ознакомлен, </w:t>
      </w:r>
    </w:p>
    <w:p w:rsidR="00D2221C" w:rsidRPr="00F71D31" w:rsidRDefault="00D2221C" w:rsidP="008B1613">
      <w:r w:rsidRPr="009B678B">
        <w:t xml:space="preserve">с возложением обязанностей согласен    </w:t>
      </w:r>
      <w:r>
        <w:t xml:space="preserve">   </w:t>
      </w:r>
      <w:r w:rsidRPr="009B678B">
        <w:t xml:space="preserve">  </w:t>
      </w:r>
      <w:r>
        <w:t xml:space="preserve">          _____________                      О.В. Ефиманова</w:t>
      </w:r>
    </w:p>
    <w:p w:rsidR="00D2221C" w:rsidRDefault="00D2221C" w:rsidP="008B1613">
      <w:pPr>
        <w:tabs>
          <w:tab w:val="left" w:pos="7245"/>
        </w:tabs>
        <w:rPr>
          <w:sz w:val="16"/>
          <w:szCs w:val="16"/>
        </w:rPr>
      </w:pPr>
      <w:r w:rsidRPr="009B678B">
        <w:rPr>
          <w:sz w:val="16"/>
          <w:szCs w:val="16"/>
        </w:rPr>
        <w:t xml:space="preserve">                                                                                   </w:t>
      </w:r>
      <w:r>
        <w:rPr>
          <w:sz w:val="16"/>
          <w:szCs w:val="16"/>
        </w:rPr>
        <w:t xml:space="preserve">                                                    (подпись)</w:t>
      </w:r>
    </w:p>
    <w:p w:rsidR="00D2221C" w:rsidRDefault="00D2221C" w:rsidP="008B1613">
      <w:pPr>
        <w:tabs>
          <w:tab w:val="left" w:pos="7245"/>
        </w:tabs>
        <w:rPr>
          <w:sz w:val="16"/>
          <w:szCs w:val="16"/>
        </w:rPr>
      </w:pPr>
    </w:p>
    <w:p w:rsidR="00D2221C" w:rsidRDefault="00D2221C" w:rsidP="008B1613">
      <w:pPr>
        <w:tabs>
          <w:tab w:val="left" w:pos="7245"/>
        </w:tabs>
        <w:rPr>
          <w:sz w:val="16"/>
          <w:szCs w:val="16"/>
        </w:rPr>
      </w:pPr>
      <w:r>
        <w:rPr>
          <w:sz w:val="16"/>
          <w:szCs w:val="16"/>
        </w:rPr>
        <w:tab/>
      </w:r>
    </w:p>
    <w:p w:rsidR="00D2221C" w:rsidRDefault="00D2221C" w:rsidP="008B1613">
      <w:pPr>
        <w:rPr>
          <w:sz w:val="16"/>
          <w:szCs w:val="16"/>
        </w:rPr>
      </w:pPr>
      <w:r>
        <w:rPr>
          <w:sz w:val="16"/>
          <w:szCs w:val="16"/>
        </w:rPr>
        <w:t xml:space="preserve"> </w:t>
      </w:r>
    </w:p>
    <w:p w:rsidR="00D2221C" w:rsidRDefault="00D2221C" w:rsidP="008B1613">
      <w:pPr>
        <w:rPr>
          <w:sz w:val="16"/>
          <w:szCs w:val="16"/>
        </w:rPr>
      </w:pPr>
    </w:p>
    <w:p w:rsidR="00D2221C" w:rsidRDefault="00D2221C" w:rsidP="008B1613">
      <w:pPr>
        <w:rPr>
          <w:sz w:val="16"/>
          <w:szCs w:val="16"/>
        </w:rPr>
      </w:pPr>
    </w:p>
    <w:p w:rsidR="00D2221C" w:rsidRPr="00B03195" w:rsidRDefault="00D2221C" w:rsidP="008B1613">
      <w:pPr>
        <w:rPr>
          <w:sz w:val="20"/>
          <w:szCs w:val="20"/>
        </w:rPr>
      </w:pPr>
    </w:p>
    <w:p w:rsidR="00D2221C" w:rsidRPr="00B03195" w:rsidRDefault="00D2221C" w:rsidP="008B1613">
      <w:pPr>
        <w:rPr>
          <w:sz w:val="20"/>
          <w:szCs w:val="20"/>
        </w:rPr>
      </w:pPr>
    </w:p>
    <w:p w:rsidR="00D2221C" w:rsidRPr="00B03195" w:rsidRDefault="00D2221C" w:rsidP="008B1613">
      <w:pPr>
        <w:rPr>
          <w:sz w:val="20"/>
          <w:szCs w:val="20"/>
        </w:rPr>
      </w:pPr>
    </w:p>
    <w:p w:rsidR="00D2221C" w:rsidRPr="00B03195" w:rsidRDefault="00D2221C" w:rsidP="008B1613">
      <w:pPr>
        <w:rPr>
          <w:sz w:val="20"/>
          <w:szCs w:val="20"/>
        </w:rPr>
      </w:pPr>
    </w:p>
    <w:p w:rsidR="00D2221C" w:rsidRDefault="00D2221C" w:rsidP="008B1613">
      <w:pPr>
        <w:rPr>
          <w:sz w:val="20"/>
          <w:szCs w:val="20"/>
        </w:rPr>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Pr="005A1A1A" w:rsidRDefault="00D2221C" w:rsidP="00F71D31">
      <w:pPr>
        <w:widowControl w:val="0"/>
        <w:autoSpaceDE w:val="0"/>
        <w:autoSpaceDN w:val="0"/>
        <w:adjustRightInd w:val="0"/>
        <w:jc w:val="right"/>
        <w:outlineLvl w:val="0"/>
      </w:pPr>
      <w:r>
        <w:t>Приложение № 1</w:t>
      </w:r>
    </w:p>
    <w:p w:rsidR="00D2221C" w:rsidRDefault="00D2221C" w:rsidP="00F71D31">
      <w:pPr>
        <w:widowControl w:val="0"/>
        <w:autoSpaceDE w:val="0"/>
        <w:autoSpaceDN w:val="0"/>
        <w:adjustRightInd w:val="0"/>
        <w:jc w:val="right"/>
      </w:pPr>
      <w:r w:rsidRPr="005A1A1A">
        <w:t xml:space="preserve">к </w:t>
      </w:r>
      <w:r>
        <w:t xml:space="preserve">постановлению администрации </w:t>
      </w:r>
    </w:p>
    <w:p w:rsidR="00D2221C" w:rsidRPr="005A1A1A" w:rsidRDefault="00D2221C" w:rsidP="00F71D31">
      <w:pPr>
        <w:widowControl w:val="0"/>
        <w:autoSpaceDE w:val="0"/>
        <w:autoSpaceDN w:val="0"/>
        <w:adjustRightInd w:val="0"/>
        <w:jc w:val="right"/>
      </w:pPr>
      <w:r>
        <w:t>Осинниковского городского округа</w:t>
      </w:r>
    </w:p>
    <w:p w:rsidR="00D2221C" w:rsidRDefault="00D2221C" w:rsidP="00F71D31">
      <w:pPr>
        <w:widowControl w:val="0"/>
        <w:autoSpaceDE w:val="0"/>
        <w:autoSpaceDN w:val="0"/>
        <w:adjustRightInd w:val="0"/>
        <w:jc w:val="right"/>
        <w:outlineLvl w:val="0"/>
      </w:pPr>
      <w:r w:rsidRPr="005A1A1A">
        <w:t xml:space="preserve">от </w:t>
      </w:r>
      <w:r>
        <w:t>__________</w:t>
      </w:r>
      <w:r w:rsidRPr="005A1A1A">
        <w:t xml:space="preserve"> № </w:t>
      </w:r>
      <w:r>
        <w:t>________</w:t>
      </w: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8B1613">
      <w:pPr>
        <w:widowControl w:val="0"/>
        <w:autoSpaceDE w:val="0"/>
        <w:autoSpaceDN w:val="0"/>
        <w:adjustRightInd w:val="0"/>
        <w:jc w:val="right"/>
        <w:outlineLvl w:val="0"/>
      </w:pPr>
    </w:p>
    <w:p w:rsidR="00D2221C" w:rsidRDefault="00D2221C" w:rsidP="00F71D31">
      <w:pPr>
        <w:widowControl w:val="0"/>
        <w:autoSpaceDE w:val="0"/>
        <w:autoSpaceDN w:val="0"/>
        <w:adjustRightInd w:val="0"/>
        <w:jc w:val="center"/>
        <w:outlineLvl w:val="0"/>
      </w:pPr>
      <w:r>
        <w:t>Изменения</w:t>
      </w:r>
    </w:p>
    <w:p w:rsidR="00D2221C" w:rsidRDefault="00D2221C" w:rsidP="00F71D31">
      <w:pPr>
        <w:pStyle w:val="a"/>
        <w:spacing w:line="100" w:lineRule="atLeast"/>
        <w:ind w:firstLine="709"/>
        <w:jc w:val="both"/>
      </w:pPr>
      <w:r>
        <w:t xml:space="preserve">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а именно в раздел 4.1.1 "Прилегающая территория":</w:t>
      </w:r>
    </w:p>
    <w:p w:rsidR="00D2221C" w:rsidRDefault="00D2221C" w:rsidP="00F71D31">
      <w:pPr>
        <w:autoSpaceDE w:val="0"/>
        <w:autoSpaceDN w:val="0"/>
        <w:adjustRightInd w:val="0"/>
        <w:jc w:val="both"/>
      </w:pPr>
    </w:p>
    <w:p w:rsidR="00D2221C" w:rsidRDefault="00D2221C" w:rsidP="003A73C3">
      <w:pPr>
        <w:autoSpaceDE w:val="0"/>
        <w:autoSpaceDN w:val="0"/>
        <w:adjustRightInd w:val="0"/>
        <w:ind w:firstLine="709"/>
        <w:jc w:val="both"/>
      </w:pPr>
      <w:r>
        <w:t>4.1.1. Собственник и (или) иной законный владелец здания, строения, сооружения, лицо, ответственное за эксплуатацию здания, строения, сооружения  обязаны принимать участие, в том числе финансовое, в содержании прилегающих к зданиям, строениям, сооружениям и земельным участкам территорий.</w:t>
      </w:r>
    </w:p>
    <w:p w:rsidR="00D2221C" w:rsidRPr="000245BA" w:rsidRDefault="00D2221C" w:rsidP="00F71D31">
      <w:pPr>
        <w:autoSpaceDE w:val="0"/>
        <w:autoSpaceDN w:val="0"/>
        <w:adjustRightInd w:val="0"/>
        <w:spacing w:before="240"/>
        <w:ind w:firstLine="540"/>
        <w:jc w:val="both"/>
      </w:pPr>
      <w:r w:rsidRPr="000245BA">
        <w:t xml:space="preserve">4.1.2. Границы прилегающей территории - местоположение прилегающей территории, отображенное на карте-схеме границ прилегающей территории, либо условная линия, образованная путем определения в метрах расстояния от внутренней части до внешней части границ прилегающей территории, определяющая местоположение прилегающей территории, устанавливаются на карте-схеме  границ прилагающих территорий, представляющей собой изображение границ прилегающей территории, установленной    в соответствии с </w:t>
      </w:r>
      <w:hyperlink r:id="rId5" w:history="1">
        <w:r w:rsidRPr="000245BA">
          <w:t xml:space="preserve">пунктом 2 статьи </w:t>
        </w:r>
        <w:r>
          <w:t>31</w:t>
        </w:r>
      </w:hyperlink>
      <w:r w:rsidRPr="000245BA">
        <w:t xml:space="preserve"> Законом Кемеровской области</w:t>
      </w:r>
      <w:r>
        <w:t xml:space="preserve"> - Кузбасса от 12.07.2006  </w:t>
      </w:r>
      <w:r>
        <w:rPr>
          <w:lang w:val="en-US"/>
        </w:rPr>
        <w:t>N</w:t>
      </w:r>
      <w:r w:rsidRPr="002D73B3">
        <w:t xml:space="preserve"> </w:t>
      </w:r>
      <w:r>
        <w:t>98</w:t>
      </w:r>
      <w:r w:rsidRPr="000245BA">
        <w:t xml:space="preserve">-ОЗ </w:t>
      </w:r>
      <w:r w:rsidRPr="000245BA">
        <w:rPr>
          <w:b/>
        </w:rPr>
        <w:t xml:space="preserve"> «</w:t>
      </w:r>
      <w:r w:rsidRPr="000245BA">
        <w:t xml:space="preserve">О </w:t>
      </w:r>
      <w:r>
        <w:t>градостроительстве, комплексном развитии территорий и благоустройстве Кузбасса</w:t>
      </w:r>
      <w:r w:rsidRPr="000245BA">
        <w:rPr>
          <w:b/>
        </w:rPr>
        <w:t>»,</w:t>
      </w:r>
      <w:r w:rsidRPr="000245BA">
        <w:t xml:space="preserve"> а также иных требований </w:t>
      </w:r>
      <w:hyperlink r:id="rId6" w:history="1">
        <w:r w:rsidRPr="000245BA">
          <w:t>Закона</w:t>
        </w:r>
      </w:hyperlink>
      <w:r w:rsidRPr="000245BA">
        <w:t xml:space="preserve"> Кемеровской области</w:t>
      </w:r>
      <w:r w:rsidRPr="002D73B3">
        <w:t xml:space="preserve"> - </w:t>
      </w:r>
      <w:r>
        <w:t>Кузбасса</w:t>
      </w:r>
      <w:r w:rsidRPr="000245BA">
        <w:t xml:space="preserve"> </w:t>
      </w:r>
      <w:r>
        <w:t xml:space="preserve">от 12.07.2006  </w:t>
      </w:r>
      <w:r>
        <w:rPr>
          <w:lang w:val="en-US"/>
        </w:rPr>
        <w:t>N</w:t>
      </w:r>
      <w:r w:rsidRPr="002D73B3">
        <w:t xml:space="preserve"> </w:t>
      </w:r>
      <w:r>
        <w:t>98</w:t>
      </w:r>
      <w:r w:rsidRPr="000245BA">
        <w:t xml:space="preserve">-ОЗ </w:t>
      </w:r>
      <w:r w:rsidRPr="000245BA">
        <w:rPr>
          <w:b/>
        </w:rPr>
        <w:t xml:space="preserve"> «</w:t>
      </w:r>
      <w:r w:rsidRPr="000245BA">
        <w:t xml:space="preserve">О </w:t>
      </w:r>
      <w:r>
        <w:t>градостроительстве, комплексном развитии территорий и благоустройстве Кузбасса</w:t>
      </w:r>
      <w:r w:rsidRPr="000245BA">
        <w:rPr>
          <w:b/>
        </w:rPr>
        <w:t>»</w:t>
      </w:r>
      <w:r w:rsidRPr="000245BA">
        <w:t>.</w:t>
      </w:r>
    </w:p>
    <w:p w:rsidR="00D2221C" w:rsidRDefault="00D2221C" w:rsidP="00F71D31">
      <w:pPr>
        <w:autoSpaceDE w:val="0"/>
        <w:autoSpaceDN w:val="0"/>
        <w:adjustRightInd w:val="0"/>
        <w:spacing w:before="240"/>
        <w:ind w:firstLine="540"/>
        <w:jc w:val="both"/>
      </w:pPr>
      <w:r>
        <w:t xml:space="preserve"> 4.1.3. Утверждение схемы границ прилегающей территории осуществляется </w:t>
      </w:r>
      <w:r w:rsidRPr="00EC4D00">
        <w:t>муниципальным правовым актом администрации Осинниковского городского округа</w:t>
      </w:r>
      <w:r>
        <w:t>.</w:t>
      </w:r>
    </w:p>
    <w:p w:rsidR="00D2221C" w:rsidRDefault="00D2221C" w:rsidP="00F71D31">
      <w:pPr>
        <w:autoSpaceDE w:val="0"/>
        <w:autoSpaceDN w:val="0"/>
        <w:adjustRightInd w:val="0"/>
        <w:spacing w:before="240"/>
        <w:ind w:firstLine="540"/>
        <w:jc w:val="both"/>
      </w:pPr>
      <w:r>
        <w:t>До определения границ прилегающей территории в соответствии с пунктом 1 статьи 3</w:t>
      </w:r>
      <w:r w:rsidRPr="002D73B3">
        <w:t>2</w:t>
      </w:r>
      <w:r>
        <w:t xml:space="preserve"> </w:t>
      </w:r>
      <w:hyperlink r:id="rId7" w:history="1">
        <w:r w:rsidRPr="007B3EF7">
          <w:t>Закона</w:t>
        </w:r>
      </w:hyperlink>
      <w:r w:rsidRPr="007B3EF7">
        <w:t xml:space="preserve"> Кемеровской области</w:t>
      </w:r>
      <w:r>
        <w:t xml:space="preserve"> - Кузбасса</w:t>
      </w:r>
      <w:r w:rsidRPr="007B3EF7">
        <w:t xml:space="preserve"> </w:t>
      </w:r>
      <w:r>
        <w:t xml:space="preserve">от 12.07.2006  </w:t>
      </w:r>
      <w:r>
        <w:rPr>
          <w:lang w:val="en-US"/>
        </w:rPr>
        <w:t>N</w:t>
      </w:r>
      <w:r w:rsidRPr="002D73B3">
        <w:t xml:space="preserve"> </w:t>
      </w:r>
      <w:r>
        <w:t>98</w:t>
      </w:r>
      <w:r w:rsidRPr="000245BA">
        <w:t xml:space="preserve">-ОЗ </w:t>
      </w:r>
      <w:r w:rsidRPr="000245BA">
        <w:rPr>
          <w:b/>
        </w:rPr>
        <w:t xml:space="preserve"> «</w:t>
      </w:r>
      <w:r w:rsidRPr="000245BA">
        <w:t xml:space="preserve">О </w:t>
      </w:r>
      <w:r>
        <w:t>градостроительстве, комплексном развитии территорий и благоустройстве Кузбасса</w:t>
      </w:r>
      <w:r w:rsidRPr="000245BA">
        <w:rPr>
          <w:b/>
        </w:rPr>
        <w:t>»</w:t>
      </w:r>
      <w:r w:rsidRPr="007B3EF7">
        <w:t xml:space="preserve"> </w:t>
      </w:r>
      <w:r>
        <w:t xml:space="preserve">границы прилегающей территории  определяются на расстоянии не более чем </w:t>
      </w:r>
      <w:smartTag w:uri="urn:schemas-microsoft-com:office:smarttags" w:element="metricconverter">
        <w:smartTagPr>
          <w:attr w:name="ProductID" w:val="30 метров"/>
        </w:smartTagPr>
        <w:r>
          <w:t>30 метров</w:t>
        </w:r>
      </w:smartTag>
      <w:r>
        <w:t xml:space="preserve"> без учета искусственных и естественных преград от границы здания, строения, сооружения. </w:t>
      </w:r>
    </w:p>
    <w:p w:rsidR="00D2221C" w:rsidRDefault="00D2221C" w:rsidP="00F71D31">
      <w:pPr>
        <w:autoSpaceDE w:val="0"/>
        <w:autoSpaceDN w:val="0"/>
        <w:adjustRightInd w:val="0"/>
        <w:spacing w:before="240"/>
        <w:ind w:firstLine="540"/>
        <w:jc w:val="both"/>
      </w:pPr>
    </w:p>
    <w:p w:rsidR="00D2221C" w:rsidRDefault="00D2221C" w:rsidP="00F71D31">
      <w:pPr>
        <w:autoSpaceDE w:val="0"/>
        <w:autoSpaceDN w:val="0"/>
        <w:adjustRightInd w:val="0"/>
        <w:ind w:firstLine="540"/>
        <w:jc w:val="both"/>
      </w:pPr>
      <w:r>
        <w:tab/>
        <w:t xml:space="preserve">4.1.4. Границы прилегающих к зданиям, строениям, сооружениям,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 8 - </w:t>
      </w:r>
      <w:smartTag w:uri="urn:schemas-microsoft-com:office:smarttags" w:element="metricconverter">
        <w:smartTagPr>
          <w:attr w:name="ProductID" w:val="10 метров"/>
        </w:smartTagPr>
        <w:r>
          <w:t>10 метров</w:t>
        </w:r>
      </w:smartTag>
      <w:r>
        <w:t xml:space="preserve">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25 - </w:t>
      </w:r>
      <w:smartTag w:uri="urn:schemas-microsoft-com:office:smarttags" w:element="metricconverter">
        <w:smartTagPr>
          <w:attr w:name="ProductID" w:val="30 метров"/>
        </w:smartTagPr>
        <w:r>
          <w:t>30 метров</w:t>
        </w:r>
      </w:smartTag>
      <w:r>
        <w:t xml:space="preserve"> по периметру от границ здания, строения, сооружения, за исключением следующих категорий зданий, строений, сооружений и земельных участков:</w:t>
      </w:r>
    </w:p>
    <w:p w:rsidR="00D2221C" w:rsidRDefault="00D2221C" w:rsidP="00F71D31">
      <w:pPr>
        <w:autoSpaceDE w:val="0"/>
        <w:autoSpaceDN w:val="0"/>
        <w:adjustRightInd w:val="0"/>
        <w:spacing w:before="240"/>
        <w:ind w:firstLine="540"/>
        <w:jc w:val="both"/>
      </w:pPr>
      <w:r>
        <w:t xml:space="preserve"> для жилых домов (объектов индивидуального жилищного строительства), жилых домов блокированной застройки - 4 - 5 метров по периметру от границ земельного участка, на котором расположен жилой дом, и который образован в соответствии с требованиями земельного законодательства, но не далее границы проезжей части, либо на расстоянии 15 - 20 метров по периметру от жилого дома, но не далее границы проезжей части, если земельный участок не образован;</w:t>
      </w:r>
    </w:p>
    <w:p w:rsidR="00D2221C" w:rsidRDefault="00D2221C" w:rsidP="00F71D31">
      <w:pPr>
        <w:autoSpaceDE w:val="0"/>
        <w:autoSpaceDN w:val="0"/>
        <w:adjustRightInd w:val="0"/>
        <w:spacing w:before="240"/>
        <w:ind w:firstLine="540"/>
        <w:jc w:val="both"/>
      </w:pPr>
      <w:r>
        <w:t xml:space="preserve"> для встроенных (встроенно-пристроенных) нежилых помещений многоквартирных домов границы прилегающей территории определяются в длину на протяжении всей длины нежилого помещения, в ширину на расстоянии 12 - 15 метров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w:t>
      </w:r>
    </w:p>
    <w:p w:rsidR="00D2221C" w:rsidRDefault="00D2221C" w:rsidP="00F71D31">
      <w:pPr>
        <w:autoSpaceDE w:val="0"/>
        <w:autoSpaceDN w:val="0"/>
        <w:adjustRightInd w:val="0"/>
        <w:spacing w:before="240"/>
        <w:ind w:firstLine="540"/>
        <w:jc w:val="both"/>
      </w:pPr>
      <w:r>
        <w:t xml:space="preserve"> для отдельно стоящих нежилых зданий, строений, сооружений (делового, административного, социального и коммерческого назначения) - 12 - 15 метров по периметру от границы земельного участка, на котором расположено здание, и который образован в соответствии с требованиями земельного законодательства, либо на расстоянии 12 - 15 метров по периметру от ограждения при его наличии, либо на расстоянии 25 - 30 метров по периметру от здания (при отсутствии ограждения), но не далее границы проезжей части, если земельный участок не образован;</w:t>
      </w:r>
    </w:p>
    <w:p w:rsidR="00D2221C" w:rsidRDefault="00D2221C" w:rsidP="00F71D31">
      <w:pPr>
        <w:autoSpaceDE w:val="0"/>
        <w:autoSpaceDN w:val="0"/>
        <w:adjustRightInd w:val="0"/>
        <w:spacing w:before="240"/>
        <w:ind w:firstLine="540"/>
        <w:jc w:val="both"/>
      </w:pPr>
      <w:r>
        <w:t xml:space="preserve"> для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ограждения при его наличии либо на расстоянии 30 метров по периметру объекта дорожного сервиса (при отсутствии ограждения), но не далее границы проезжей части, если земельный участок не образован;</w:t>
      </w:r>
    </w:p>
    <w:p w:rsidR="00D2221C" w:rsidRDefault="00D2221C" w:rsidP="00F71D31">
      <w:pPr>
        <w:autoSpaceDE w:val="0"/>
        <w:autoSpaceDN w:val="0"/>
        <w:adjustRightInd w:val="0"/>
        <w:spacing w:before="240"/>
        <w:ind w:firstLine="540"/>
        <w:jc w:val="both"/>
      </w:pPr>
      <w:r>
        <w:t xml:space="preserve"> для отдельно стоящих некапитальных нестационарных сооружений мелкорозничной торговли, общественного питания, бытовых и иных услуг (киосков, торговых остановочных комплексов, павильонов и подобных сооружений) 12 - 15 метров по периметру от фасада сооружения;</w:t>
      </w:r>
    </w:p>
    <w:p w:rsidR="00D2221C" w:rsidRDefault="00D2221C" w:rsidP="00F71D31">
      <w:pPr>
        <w:autoSpaceDE w:val="0"/>
        <w:autoSpaceDN w:val="0"/>
        <w:adjustRightInd w:val="0"/>
        <w:spacing w:before="240"/>
        <w:ind w:firstLine="540"/>
        <w:jc w:val="both"/>
      </w:pPr>
      <w:r>
        <w:t xml:space="preserve"> для гаражных и гаражно-строительных кооперативов 25 - 30 метров по периметру от границ земельного участка, на котором расположено строение, сооружение,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 либо на расстоянии 30 метров по периметру от здания, строения, сооружения (при отсутствии ограждения), но не далее границы проезжей части, если земельный участок не образован;</w:t>
      </w:r>
    </w:p>
    <w:p w:rsidR="00D2221C" w:rsidRDefault="00D2221C" w:rsidP="00F71D31">
      <w:pPr>
        <w:autoSpaceDE w:val="0"/>
        <w:autoSpaceDN w:val="0"/>
        <w:adjustRightInd w:val="0"/>
        <w:spacing w:before="240"/>
        <w:ind w:firstLine="540"/>
        <w:jc w:val="both"/>
      </w:pPr>
      <w:r>
        <w:t xml:space="preserve"> для садоводческих и огороднических некоммерческих товариществ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w:t>
      </w:r>
    </w:p>
    <w:p w:rsidR="00D2221C" w:rsidRDefault="00D2221C" w:rsidP="00F71D31">
      <w:pPr>
        <w:autoSpaceDE w:val="0"/>
        <w:autoSpaceDN w:val="0"/>
        <w:adjustRightInd w:val="0"/>
        <w:spacing w:before="240"/>
        <w:ind w:firstLine="540"/>
        <w:jc w:val="both"/>
      </w:pPr>
      <w:r>
        <w:t xml:space="preserve"> для строительных площадок 12 - 15 метров по периметру от ограждения строительной площадки;</w:t>
      </w:r>
    </w:p>
    <w:p w:rsidR="00D2221C" w:rsidRDefault="00D2221C" w:rsidP="00F71D31">
      <w:pPr>
        <w:autoSpaceDE w:val="0"/>
        <w:autoSpaceDN w:val="0"/>
        <w:adjustRightInd w:val="0"/>
        <w:spacing w:before="240"/>
        <w:ind w:firstLine="540"/>
        <w:jc w:val="both"/>
      </w:pPr>
      <w:r>
        <w:t xml:space="preserve"> для мест производства земляных работ 1,5 - 2 метра по периметру от ограждения места производства работ;</w:t>
      </w:r>
    </w:p>
    <w:p w:rsidR="00D2221C" w:rsidRDefault="00D2221C" w:rsidP="00F71D31">
      <w:pPr>
        <w:autoSpaceDE w:val="0"/>
        <w:autoSpaceDN w:val="0"/>
        <w:adjustRightInd w:val="0"/>
        <w:spacing w:before="240"/>
        <w:ind w:firstLine="540"/>
        <w:jc w:val="both"/>
      </w:pPr>
      <w:r>
        <w:t xml:space="preserve"> для надземных трубопроводов 1,5 - 2 метра в обе стороны по всей протяженности линейного объекта;</w:t>
      </w:r>
    </w:p>
    <w:p w:rsidR="00D2221C" w:rsidRDefault="00D2221C" w:rsidP="00F71D31">
      <w:pPr>
        <w:autoSpaceDE w:val="0"/>
        <w:autoSpaceDN w:val="0"/>
        <w:adjustRightInd w:val="0"/>
        <w:spacing w:before="240"/>
        <w:ind w:firstLine="540"/>
        <w:jc w:val="both"/>
      </w:pPr>
      <w:r>
        <w:t xml:space="preserve">  для наземных рекламных конструкций 1,5 - 2 метра по периметру от конструкции.</w:t>
      </w:r>
    </w:p>
    <w:p w:rsidR="00D2221C" w:rsidRDefault="00D2221C" w:rsidP="00F71D31">
      <w:pPr>
        <w:autoSpaceDE w:val="0"/>
        <w:autoSpaceDN w:val="0"/>
        <w:adjustRightInd w:val="0"/>
        <w:jc w:val="both"/>
      </w:pPr>
    </w:p>
    <w:p w:rsidR="00D2221C" w:rsidRPr="008B1613" w:rsidRDefault="00D2221C" w:rsidP="00F71D31">
      <w:pPr>
        <w:pStyle w:val="a"/>
        <w:spacing w:line="100" w:lineRule="atLeast"/>
        <w:ind w:firstLine="709"/>
        <w:jc w:val="both"/>
        <w:rPr>
          <w:color w:val="000000"/>
        </w:rPr>
      </w:pPr>
      <w:r>
        <w:t>.</w:t>
      </w:r>
    </w:p>
    <w:p w:rsidR="00D2221C" w:rsidRDefault="00D2221C" w:rsidP="008B1613">
      <w:pPr>
        <w:widowControl w:val="0"/>
        <w:autoSpaceDE w:val="0"/>
        <w:autoSpaceDN w:val="0"/>
        <w:adjustRightInd w:val="0"/>
        <w:jc w:val="right"/>
        <w:outlineLvl w:val="0"/>
      </w:pPr>
    </w:p>
    <w:p w:rsidR="00D2221C" w:rsidRDefault="00D2221C" w:rsidP="008F06FB">
      <w:pPr>
        <w:widowControl w:val="0"/>
        <w:autoSpaceDE w:val="0"/>
        <w:autoSpaceDN w:val="0"/>
        <w:adjustRightInd w:val="0"/>
        <w:outlineLvl w:val="0"/>
      </w:pPr>
      <w:r>
        <w:t xml:space="preserve">Заместитель Главы городско округа – </w:t>
      </w:r>
    </w:p>
    <w:p w:rsidR="00D2221C" w:rsidRDefault="00D2221C" w:rsidP="008F06FB">
      <w:pPr>
        <w:widowControl w:val="0"/>
        <w:autoSpaceDE w:val="0"/>
        <w:autoSpaceDN w:val="0"/>
        <w:adjustRightInd w:val="0"/>
        <w:outlineLvl w:val="0"/>
      </w:pPr>
      <w:r>
        <w:t>руководителя аппарата                                                                                       Л.А. Скрябина</w:t>
      </w:r>
    </w:p>
    <w:p w:rsidR="00D2221C" w:rsidRPr="005A1A1A" w:rsidRDefault="00D2221C" w:rsidP="008B1613">
      <w:pPr>
        <w:widowControl w:val="0"/>
        <w:autoSpaceDE w:val="0"/>
        <w:autoSpaceDN w:val="0"/>
        <w:adjustRightInd w:val="0"/>
        <w:jc w:val="right"/>
        <w:outlineLvl w:val="0"/>
      </w:pPr>
      <w:r>
        <w:t>Приложение № 2</w:t>
      </w:r>
    </w:p>
    <w:p w:rsidR="00D2221C" w:rsidRDefault="00D2221C" w:rsidP="008B1613">
      <w:pPr>
        <w:widowControl w:val="0"/>
        <w:autoSpaceDE w:val="0"/>
        <w:autoSpaceDN w:val="0"/>
        <w:adjustRightInd w:val="0"/>
        <w:jc w:val="right"/>
      </w:pPr>
      <w:r w:rsidRPr="005A1A1A">
        <w:t xml:space="preserve">к </w:t>
      </w:r>
      <w:r>
        <w:t xml:space="preserve">постановлению администрации </w:t>
      </w:r>
    </w:p>
    <w:p w:rsidR="00D2221C" w:rsidRPr="005A1A1A" w:rsidRDefault="00D2221C" w:rsidP="008B1613">
      <w:pPr>
        <w:widowControl w:val="0"/>
        <w:autoSpaceDE w:val="0"/>
        <w:autoSpaceDN w:val="0"/>
        <w:adjustRightInd w:val="0"/>
        <w:jc w:val="right"/>
      </w:pPr>
      <w:r>
        <w:t>Осинниковского городского округа</w:t>
      </w:r>
    </w:p>
    <w:p w:rsidR="00D2221C" w:rsidRPr="005A1A1A" w:rsidRDefault="00D2221C" w:rsidP="008B1613">
      <w:pPr>
        <w:widowControl w:val="0"/>
        <w:autoSpaceDE w:val="0"/>
        <w:autoSpaceDN w:val="0"/>
        <w:adjustRightInd w:val="0"/>
        <w:ind w:firstLine="540"/>
        <w:jc w:val="right"/>
      </w:pPr>
      <w:r w:rsidRPr="005A1A1A">
        <w:t xml:space="preserve">от </w:t>
      </w:r>
      <w:r>
        <w:t>__________</w:t>
      </w:r>
      <w:r w:rsidRPr="005A1A1A">
        <w:t xml:space="preserve"> № </w:t>
      </w:r>
      <w:r>
        <w:t>________</w:t>
      </w:r>
    </w:p>
    <w:p w:rsidR="00D2221C" w:rsidRDefault="00D2221C" w:rsidP="003A73C3">
      <w:pPr>
        <w:widowControl w:val="0"/>
        <w:autoSpaceDE w:val="0"/>
        <w:autoSpaceDN w:val="0"/>
        <w:adjustRightInd w:val="0"/>
        <w:jc w:val="center"/>
        <w:rPr>
          <w:bCs/>
        </w:rPr>
      </w:pPr>
      <w:bookmarkStart w:id="0" w:name="Par29"/>
      <w:bookmarkEnd w:id="0"/>
    </w:p>
    <w:p w:rsidR="00D2221C" w:rsidRDefault="00D2221C" w:rsidP="003A73C3">
      <w:pPr>
        <w:widowControl w:val="0"/>
        <w:autoSpaceDE w:val="0"/>
        <w:autoSpaceDN w:val="0"/>
        <w:adjustRightInd w:val="0"/>
        <w:jc w:val="center"/>
        <w:rPr>
          <w:bCs/>
        </w:rPr>
      </w:pPr>
    </w:p>
    <w:p w:rsidR="00D2221C" w:rsidRPr="003A73C3" w:rsidRDefault="00D2221C" w:rsidP="003A73C3">
      <w:pPr>
        <w:widowControl w:val="0"/>
        <w:autoSpaceDE w:val="0"/>
        <w:autoSpaceDN w:val="0"/>
        <w:adjustRightInd w:val="0"/>
        <w:jc w:val="center"/>
        <w:rPr>
          <w:bCs/>
        </w:rPr>
      </w:pPr>
      <w:r w:rsidRPr="003A73C3">
        <w:rPr>
          <w:bCs/>
        </w:rPr>
        <w:t>План мероприятий</w:t>
      </w:r>
    </w:p>
    <w:p w:rsidR="00D2221C" w:rsidRPr="003A73C3" w:rsidRDefault="00D2221C" w:rsidP="003A73C3">
      <w:pPr>
        <w:widowControl w:val="0"/>
        <w:autoSpaceDE w:val="0"/>
        <w:autoSpaceDN w:val="0"/>
        <w:adjustRightInd w:val="0"/>
        <w:jc w:val="both"/>
        <w:rPr>
          <w:b/>
          <w:bCs/>
        </w:rPr>
      </w:pPr>
      <w:r>
        <w:t xml:space="preserve">по проведению публичных слушаний по вопросу внесения изменений в Решение Совета Народных депутатов Осинниковского городского округа от 11 октября 2017 года </w:t>
      </w:r>
      <w:r>
        <w:rPr>
          <w:lang w:val="en-US"/>
        </w:rPr>
        <w:t>N</w:t>
      </w:r>
      <w:r>
        <w:t xml:space="preserve">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p>
    <w:p w:rsidR="00D2221C" w:rsidRDefault="00D2221C" w:rsidP="008B1613">
      <w:pPr>
        <w:widowControl w:val="0"/>
        <w:autoSpaceDE w:val="0"/>
        <w:autoSpaceDN w:val="0"/>
        <w:adjustRightInd w:val="0"/>
        <w:jc w:val="center"/>
        <w:rPr>
          <w:b/>
          <w:bCs/>
        </w:rPr>
      </w:pPr>
    </w:p>
    <w:p w:rsidR="00D2221C" w:rsidRPr="00193680" w:rsidRDefault="00D2221C" w:rsidP="008B1613">
      <w:pPr>
        <w:widowControl w:val="0"/>
        <w:autoSpaceDE w:val="0"/>
        <w:autoSpaceDN w:val="0"/>
        <w:adjustRightInd w:val="0"/>
        <w:jc w:val="center"/>
        <w:rPr>
          <w:b/>
          <w:bCs/>
        </w:rPr>
      </w:pPr>
    </w:p>
    <w:tbl>
      <w:tblPr>
        <w:tblW w:w="9639" w:type="dxa"/>
        <w:tblCellSpacing w:w="5" w:type="nil"/>
        <w:tblInd w:w="75" w:type="dxa"/>
        <w:tblLayout w:type="fixed"/>
        <w:tblCellMar>
          <w:left w:w="75" w:type="dxa"/>
          <w:right w:w="75" w:type="dxa"/>
        </w:tblCellMar>
        <w:tblLook w:val="0000"/>
      </w:tblPr>
      <w:tblGrid>
        <w:gridCol w:w="567"/>
        <w:gridCol w:w="3686"/>
        <w:gridCol w:w="1984"/>
        <w:gridCol w:w="3402"/>
      </w:tblGrid>
      <w:tr w:rsidR="00D2221C" w:rsidRPr="005A1A1A" w:rsidTr="00D65A60">
        <w:trPr>
          <w:trHeight w:val="20"/>
          <w:tblCellSpacing w:w="5" w:type="nil"/>
        </w:trPr>
        <w:tc>
          <w:tcPr>
            <w:tcW w:w="567" w:type="dxa"/>
            <w:tcBorders>
              <w:top w:val="single" w:sz="8" w:space="0" w:color="auto"/>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jc w:val="center"/>
            </w:pPr>
            <w:r>
              <w:t>№</w:t>
            </w:r>
          </w:p>
        </w:tc>
        <w:tc>
          <w:tcPr>
            <w:tcW w:w="3686" w:type="dxa"/>
            <w:tcBorders>
              <w:top w:val="single" w:sz="8" w:space="0" w:color="auto"/>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jc w:val="center"/>
            </w:pPr>
            <w:r w:rsidRPr="005A1A1A">
              <w:t>Наименование мероприятия</w:t>
            </w:r>
          </w:p>
        </w:tc>
        <w:tc>
          <w:tcPr>
            <w:tcW w:w="1984" w:type="dxa"/>
            <w:tcBorders>
              <w:top w:val="single" w:sz="8" w:space="0" w:color="auto"/>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jc w:val="center"/>
            </w:pPr>
            <w:r w:rsidRPr="005A1A1A">
              <w:t>Ответственные</w:t>
            </w:r>
          </w:p>
        </w:tc>
        <w:tc>
          <w:tcPr>
            <w:tcW w:w="3402" w:type="dxa"/>
            <w:tcBorders>
              <w:top w:val="single" w:sz="8" w:space="0" w:color="auto"/>
              <w:left w:val="single" w:sz="8" w:space="0" w:color="auto"/>
              <w:bottom w:val="single" w:sz="8" w:space="0" w:color="auto"/>
              <w:right w:val="single" w:sz="8" w:space="0" w:color="auto"/>
            </w:tcBorders>
          </w:tcPr>
          <w:p w:rsidR="00D2221C" w:rsidRDefault="00D2221C" w:rsidP="00D65A60">
            <w:pPr>
              <w:widowControl w:val="0"/>
              <w:autoSpaceDE w:val="0"/>
              <w:autoSpaceDN w:val="0"/>
              <w:adjustRightInd w:val="0"/>
              <w:jc w:val="center"/>
            </w:pPr>
            <w:r w:rsidRPr="005A1A1A">
              <w:t>Срок</w:t>
            </w:r>
          </w:p>
          <w:p w:rsidR="00D2221C" w:rsidRPr="005A1A1A" w:rsidRDefault="00D2221C" w:rsidP="00D65A60">
            <w:pPr>
              <w:widowControl w:val="0"/>
              <w:autoSpaceDE w:val="0"/>
              <w:autoSpaceDN w:val="0"/>
              <w:adjustRightInd w:val="0"/>
              <w:jc w:val="center"/>
            </w:pPr>
          </w:p>
        </w:tc>
      </w:tr>
      <w:tr w:rsidR="00D2221C" w:rsidRPr="005A1A1A" w:rsidTr="00D65A60">
        <w:trPr>
          <w:trHeight w:val="20"/>
          <w:tblCellSpacing w:w="5" w:type="nil"/>
        </w:trPr>
        <w:tc>
          <w:tcPr>
            <w:tcW w:w="567" w:type="dxa"/>
            <w:tcBorders>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pPr>
            <w:r w:rsidRPr="005A1A1A">
              <w:t xml:space="preserve">1 </w:t>
            </w:r>
          </w:p>
        </w:tc>
        <w:tc>
          <w:tcPr>
            <w:tcW w:w="3686" w:type="dxa"/>
            <w:tcBorders>
              <w:left w:val="single" w:sz="8" w:space="0" w:color="auto"/>
              <w:bottom w:val="single" w:sz="8" w:space="0" w:color="auto"/>
              <w:right w:val="single" w:sz="8" w:space="0" w:color="auto"/>
            </w:tcBorders>
          </w:tcPr>
          <w:p w:rsidR="00D2221C" w:rsidRPr="004A56CA" w:rsidRDefault="00D2221C" w:rsidP="001E0EBA">
            <w:pPr>
              <w:pStyle w:val="ConsPlusTitle"/>
              <w:widowControl/>
              <w:ind w:right="-25"/>
              <w:rPr>
                <w:rStyle w:val="Hyperlink"/>
                <w:b w:val="0"/>
              </w:rPr>
            </w:pPr>
            <w:r w:rsidRPr="004A56CA">
              <w:rPr>
                <w:b w:val="0"/>
              </w:rPr>
              <w:t xml:space="preserve">Размещение текста настоящего постановления на стендах отдела архитектуры и градостроительства, на официальном сайте администрации Осинниковского городского округа </w:t>
            </w:r>
            <w:r w:rsidRPr="004A56CA">
              <w:rPr>
                <w:b w:val="0"/>
                <w:u w:val="single"/>
                <w:lang w:val="en-US"/>
              </w:rPr>
              <w:t>http</w:t>
            </w:r>
            <w:r w:rsidRPr="004A56CA">
              <w:rPr>
                <w:b w:val="0"/>
                <w:u w:val="single"/>
              </w:rPr>
              <w:t>://</w:t>
            </w:r>
            <w:r w:rsidRPr="004A56CA">
              <w:rPr>
                <w:b w:val="0"/>
                <w:u w:val="single"/>
                <w:lang w:val="en-US"/>
              </w:rPr>
              <w:t>www</w:t>
            </w:r>
            <w:r w:rsidRPr="004A56CA">
              <w:rPr>
                <w:b w:val="0"/>
                <w:u w:val="single"/>
              </w:rPr>
              <w:t>.</w:t>
            </w:r>
            <w:r w:rsidRPr="004A56CA">
              <w:rPr>
                <w:b w:val="0"/>
                <w:u w:val="single"/>
                <w:lang w:val="en-US"/>
              </w:rPr>
              <w:t>osinniki</w:t>
            </w:r>
            <w:r w:rsidRPr="004A56CA">
              <w:rPr>
                <w:b w:val="0"/>
                <w:u w:val="single"/>
              </w:rPr>
              <w:t>.</w:t>
            </w:r>
            <w:r w:rsidRPr="004A56CA">
              <w:rPr>
                <w:b w:val="0"/>
                <w:u w:val="single"/>
                <w:lang w:val="en-US"/>
              </w:rPr>
              <w:t>org</w:t>
            </w:r>
          </w:p>
          <w:p w:rsidR="00D2221C" w:rsidRPr="005A1A1A" w:rsidRDefault="00D2221C" w:rsidP="001E0EBA">
            <w:pPr>
              <w:widowControl w:val="0"/>
              <w:autoSpaceDE w:val="0"/>
              <w:autoSpaceDN w:val="0"/>
              <w:adjustRightInd w:val="0"/>
            </w:pPr>
          </w:p>
        </w:tc>
        <w:tc>
          <w:tcPr>
            <w:tcW w:w="1984" w:type="dxa"/>
            <w:tcBorders>
              <w:left w:val="single" w:sz="8" w:space="0" w:color="auto"/>
              <w:bottom w:val="single" w:sz="8" w:space="0" w:color="auto"/>
              <w:right w:val="single" w:sz="8" w:space="0" w:color="auto"/>
            </w:tcBorders>
          </w:tcPr>
          <w:p w:rsidR="00D2221C" w:rsidRPr="005A1A1A" w:rsidRDefault="00D2221C" w:rsidP="001E0EBA">
            <w:pPr>
              <w:widowControl w:val="0"/>
              <w:autoSpaceDE w:val="0"/>
              <w:autoSpaceDN w:val="0"/>
              <w:adjustRightInd w:val="0"/>
            </w:pPr>
            <w:r>
              <w:t>Отдел архитектуры и градостроительства</w:t>
            </w:r>
          </w:p>
        </w:tc>
        <w:tc>
          <w:tcPr>
            <w:tcW w:w="3402" w:type="dxa"/>
            <w:tcBorders>
              <w:left w:val="single" w:sz="8" w:space="0" w:color="auto"/>
              <w:bottom w:val="single" w:sz="8" w:space="0" w:color="auto"/>
              <w:right w:val="single" w:sz="8" w:space="0" w:color="auto"/>
            </w:tcBorders>
          </w:tcPr>
          <w:p w:rsidR="00D2221C" w:rsidRPr="003A73C3" w:rsidRDefault="00D2221C" w:rsidP="001E0EBA">
            <w:pPr>
              <w:widowControl w:val="0"/>
              <w:autoSpaceDE w:val="0"/>
              <w:autoSpaceDN w:val="0"/>
              <w:adjustRightInd w:val="0"/>
              <w:rPr>
                <w:highlight w:val="yellow"/>
              </w:rPr>
            </w:pPr>
            <w:r w:rsidRPr="004A56CA">
              <w:t>В течение</w:t>
            </w:r>
            <w:r w:rsidRPr="004A56CA">
              <w:rPr>
                <w:color w:val="FF0000"/>
              </w:rPr>
              <w:t xml:space="preserve"> </w:t>
            </w:r>
            <w:r w:rsidRPr="004A56CA">
              <w:t xml:space="preserve">3 рабочих дней с момента опубликования настоящего постановления </w:t>
            </w:r>
          </w:p>
        </w:tc>
      </w:tr>
      <w:tr w:rsidR="00D2221C" w:rsidRPr="005A1A1A" w:rsidTr="001E0EBA">
        <w:trPr>
          <w:trHeight w:val="3645"/>
          <w:tblCellSpacing w:w="5" w:type="nil"/>
        </w:trPr>
        <w:tc>
          <w:tcPr>
            <w:tcW w:w="567" w:type="dxa"/>
            <w:tcBorders>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pPr>
            <w:r>
              <w:t>2</w:t>
            </w:r>
          </w:p>
        </w:tc>
        <w:tc>
          <w:tcPr>
            <w:tcW w:w="3686" w:type="dxa"/>
            <w:tcBorders>
              <w:left w:val="single" w:sz="8" w:space="0" w:color="auto"/>
              <w:bottom w:val="single" w:sz="8" w:space="0" w:color="auto"/>
              <w:right w:val="single" w:sz="8" w:space="0" w:color="auto"/>
            </w:tcBorders>
          </w:tcPr>
          <w:p w:rsidR="00D2221C" w:rsidRPr="00176FF3" w:rsidRDefault="00D2221C" w:rsidP="001E0EBA">
            <w:pPr>
              <w:pStyle w:val="ConsPlusTitle"/>
              <w:widowControl/>
              <w:ind w:right="-25"/>
              <w:rPr>
                <w:rStyle w:val="Hyperlink"/>
                <w:b w:val="0"/>
              </w:rPr>
            </w:pPr>
            <w:r>
              <w:rPr>
                <w:b w:val="0"/>
              </w:rPr>
              <w:t>Прием письменных заявлений и возражений граждан, юридических лиц по вопросу внесения изменений в Решении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 будет осуществляться по адресу: г. Осинники, ул. Советская, 17, каб. №67</w:t>
            </w:r>
          </w:p>
          <w:p w:rsidR="00D2221C" w:rsidRPr="00176FF3" w:rsidRDefault="00D2221C" w:rsidP="001E0EBA">
            <w:pPr>
              <w:pStyle w:val="ConsPlusTitle"/>
              <w:widowControl/>
              <w:ind w:right="-25" w:firstLine="540"/>
              <w:rPr>
                <w:b w:val="0"/>
              </w:rPr>
            </w:pPr>
          </w:p>
        </w:tc>
        <w:tc>
          <w:tcPr>
            <w:tcW w:w="1984" w:type="dxa"/>
            <w:tcBorders>
              <w:left w:val="single" w:sz="8" w:space="0" w:color="auto"/>
              <w:bottom w:val="single" w:sz="8" w:space="0" w:color="auto"/>
              <w:right w:val="single" w:sz="8" w:space="0" w:color="auto"/>
            </w:tcBorders>
          </w:tcPr>
          <w:p w:rsidR="00D2221C" w:rsidRPr="005A1A1A" w:rsidRDefault="00D2221C" w:rsidP="001E0EBA">
            <w:pPr>
              <w:widowControl w:val="0"/>
              <w:autoSpaceDE w:val="0"/>
              <w:autoSpaceDN w:val="0"/>
              <w:adjustRightInd w:val="0"/>
            </w:pPr>
            <w:r>
              <w:t>Отдел архитектуры и градостроительства</w:t>
            </w:r>
          </w:p>
        </w:tc>
        <w:tc>
          <w:tcPr>
            <w:tcW w:w="3402" w:type="dxa"/>
            <w:tcBorders>
              <w:left w:val="single" w:sz="8" w:space="0" w:color="auto"/>
              <w:bottom w:val="single" w:sz="8" w:space="0" w:color="auto"/>
              <w:right w:val="single" w:sz="8" w:space="0" w:color="auto"/>
            </w:tcBorders>
          </w:tcPr>
          <w:p w:rsidR="00D2221C" w:rsidRPr="004A56CA" w:rsidRDefault="00D2221C" w:rsidP="001E0EBA">
            <w:pPr>
              <w:widowControl w:val="0"/>
              <w:autoSpaceDE w:val="0"/>
              <w:autoSpaceDN w:val="0"/>
              <w:adjustRightInd w:val="0"/>
              <w:rPr>
                <w:highlight w:val="yellow"/>
              </w:rPr>
            </w:pPr>
            <w:r w:rsidRPr="004A56CA">
              <w:t xml:space="preserve">с момента опубликования настоящего постановления в городской муниципальной общественно- политической газете «Время и жизнь» и на официальном сайте администрации Осинниковского городского округа </w:t>
            </w:r>
            <w:hyperlink r:id="rId8" w:history="1">
              <w:r w:rsidRPr="004A56CA">
                <w:rPr>
                  <w:rStyle w:val="Hyperlink"/>
                  <w:color w:val="auto"/>
                  <w:u w:val="none"/>
                  <w:lang w:val="en-US"/>
                </w:rPr>
                <w:t>http</w:t>
              </w:r>
              <w:r w:rsidRPr="004A56CA">
                <w:rPr>
                  <w:rStyle w:val="Hyperlink"/>
                  <w:color w:val="auto"/>
                  <w:u w:val="none"/>
                </w:rPr>
                <w:t>://</w:t>
              </w:r>
              <w:r w:rsidRPr="004A56CA">
                <w:rPr>
                  <w:rStyle w:val="Hyperlink"/>
                  <w:color w:val="auto"/>
                  <w:u w:val="none"/>
                  <w:lang w:val="en-US"/>
                </w:rPr>
                <w:t>www</w:t>
              </w:r>
              <w:r w:rsidRPr="004A56CA">
                <w:rPr>
                  <w:rStyle w:val="Hyperlink"/>
                  <w:color w:val="auto"/>
                  <w:u w:val="none"/>
                </w:rPr>
                <w:t>.</w:t>
              </w:r>
              <w:r w:rsidRPr="004A56CA">
                <w:rPr>
                  <w:rStyle w:val="Hyperlink"/>
                  <w:color w:val="auto"/>
                  <w:u w:val="none"/>
                  <w:lang w:val="en-US"/>
                </w:rPr>
                <w:t>osinniki</w:t>
              </w:r>
              <w:r w:rsidRPr="004A56CA">
                <w:rPr>
                  <w:rStyle w:val="Hyperlink"/>
                  <w:color w:val="auto"/>
                  <w:u w:val="none"/>
                </w:rPr>
                <w:t>.</w:t>
              </w:r>
              <w:r w:rsidRPr="004A56CA">
                <w:rPr>
                  <w:rStyle w:val="Hyperlink"/>
                  <w:color w:val="auto"/>
                  <w:u w:val="none"/>
                  <w:lang w:val="en-US"/>
                </w:rPr>
                <w:t>org</w:t>
              </w:r>
            </w:hyperlink>
            <w:r w:rsidRPr="004A56CA">
              <w:t xml:space="preserve"> в сети интернет с </w:t>
            </w:r>
            <w:r>
              <w:t>15.10.2021г. по 28</w:t>
            </w:r>
            <w:r w:rsidRPr="004A56CA">
              <w:t>.10.2021г.</w:t>
            </w:r>
          </w:p>
        </w:tc>
      </w:tr>
      <w:tr w:rsidR="00D2221C" w:rsidRPr="005A1A1A" w:rsidTr="004A56CA">
        <w:trPr>
          <w:trHeight w:val="1663"/>
          <w:tblCellSpacing w:w="5" w:type="nil"/>
        </w:trPr>
        <w:tc>
          <w:tcPr>
            <w:tcW w:w="567" w:type="dxa"/>
            <w:tcBorders>
              <w:left w:val="single" w:sz="8" w:space="0" w:color="auto"/>
              <w:bottom w:val="single" w:sz="4" w:space="0" w:color="auto"/>
              <w:right w:val="single" w:sz="8" w:space="0" w:color="auto"/>
            </w:tcBorders>
          </w:tcPr>
          <w:p w:rsidR="00D2221C" w:rsidRPr="005A1A1A" w:rsidRDefault="00D2221C" w:rsidP="00D65A60">
            <w:pPr>
              <w:widowControl w:val="0"/>
              <w:autoSpaceDE w:val="0"/>
              <w:autoSpaceDN w:val="0"/>
              <w:adjustRightInd w:val="0"/>
            </w:pPr>
            <w:r w:rsidRPr="005A1A1A">
              <w:t xml:space="preserve">3 </w:t>
            </w:r>
          </w:p>
        </w:tc>
        <w:tc>
          <w:tcPr>
            <w:tcW w:w="3686" w:type="dxa"/>
            <w:tcBorders>
              <w:left w:val="single" w:sz="8" w:space="0" w:color="auto"/>
              <w:bottom w:val="single" w:sz="4" w:space="0" w:color="auto"/>
              <w:right w:val="single" w:sz="8" w:space="0" w:color="auto"/>
            </w:tcBorders>
          </w:tcPr>
          <w:p w:rsidR="00D2221C" w:rsidRPr="005A1A1A" w:rsidRDefault="00D2221C" w:rsidP="001E0EBA">
            <w:pPr>
              <w:widowControl w:val="0"/>
              <w:autoSpaceDE w:val="0"/>
              <w:autoSpaceDN w:val="0"/>
              <w:adjustRightInd w:val="0"/>
            </w:pPr>
            <w:r>
              <w:t>Проведение публичных слушаний в органе городского самоуправления по адресу: г. Осинники, ул. Советская, 17 кабинет №67</w:t>
            </w:r>
          </w:p>
        </w:tc>
        <w:tc>
          <w:tcPr>
            <w:tcW w:w="1984" w:type="dxa"/>
            <w:tcBorders>
              <w:left w:val="single" w:sz="8" w:space="0" w:color="auto"/>
              <w:bottom w:val="single" w:sz="4" w:space="0" w:color="auto"/>
              <w:right w:val="single" w:sz="8" w:space="0" w:color="auto"/>
            </w:tcBorders>
          </w:tcPr>
          <w:p w:rsidR="00D2221C" w:rsidRDefault="00D2221C" w:rsidP="001E0EBA">
            <w:pPr>
              <w:widowControl w:val="0"/>
              <w:autoSpaceDE w:val="0"/>
              <w:autoSpaceDN w:val="0"/>
              <w:adjustRightInd w:val="0"/>
            </w:pPr>
            <w:r>
              <w:t>Отдел архитектуры и градостроительства</w:t>
            </w:r>
          </w:p>
        </w:tc>
        <w:tc>
          <w:tcPr>
            <w:tcW w:w="3402" w:type="dxa"/>
            <w:tcBorders>
              <w:left w:val="single" w:sz="8" w:space="0" w:color="auto"/>
              <w:bottom w:val="single" w:sz="4" w:space="0" w:color="auto"/>
              <w:right w:val="single" w:sz="8" w:space="0" w:color="auto"/>
            </w:tcBorders>
          </w:tcPr>
          <w:p w:rsidR="00D2221C" w:rsidRPr="004A56CA" w:rsidRDefault="00D2221C" w:rsidP="001E0EBA">
            <w:pPr>
              <w:widowControl w:val="0"/>
              <w:autoSpaceDE w:val="0"/>
              <w:autoSpaceDN w:val="0"/>
              <w:adjustRightInd w:val="0"/>
            </w:pPr>
            <w:r>
              <w:t>03.11</w:t>
            </w:r>
            <w:r w:rsidRPr="004A56CA">
              <w:t>.2021г.,  в 15:00 часов</w:t>
            </w:r>
          </w:p>
          <w:p w:rsidR="00D2221C" w:rsidRPr="003A73C3" w:rsidRDefault="00D2221C" w:rsidP="001E0EBA">
            <w:pPr>
              <w:widowControl w:val="0"/>
              <w:autoSpaceDE w:val="0"/>
              <w:autoSpaceDN w:val="0"/>
              <w:adjustRightInd w:val="0"/>
              <w:rPr>
                <w:highlight w:val="yellow"/>
              </w:rPr>
            </w:pPr>
          </w:p>
          <w:p w:rsidR="00D2221C" w:rsidRPr="003A73C3" w:rsidRDefault="00D2221C" w:rsidP="001E0EBA">
            <w:pPr>
              <w:widowControl w:val="0"/>
              <w:autoSpaceDE w:val="0"/>
              <w:autoSpaceDN w:val="0"/>
              <w:adjustRightInd w:val="0"/>
              <w:rPr>
                <w:highlight w:val="yellow"/>
              </w:rPr>
            </w:pPr>
          </w:p>
        </w:tc>
      </w:tr>
      <w:tr w:rsidR="00D2221C" w:rsidRPr="005A1A1A" w:rsidTr="00D65A60">
        <w:trPr>
          <w:trHeight w:val="20"/>
          <w:tblCellSpacing w:w="5" w:type="nil"/>
        </w:trPr>
        <w:tc>
          <w:tcPr>
            <w:tcW w:w="567" w:type="dxa"/>
            <w:tcBorders>
              <w:top w:val="single" w:sz="4" w:space="0" w:color="auto"/>
              <w:left w:val="single" w:sz="4" w:space="0" w:color="auto"/>
              <w:bottom w:val="single" w:sz="4" w:space="0" w:color="auto"/>
              <w:right w:val="single" w:sz="8" w:space="0" w:color="auto"/>
            </w:tcBorders>
          </w:tcPr>
          <w:p w:rsidR="00D2221C" w:rsidRPr="005A1A1A" w:rsidRDefault="00D2221C" w:rsidP="00D65A60">
            <w:pPr>
              <w:widowControl w:val="0"/>
              <w:autoSpaceDE w:val="0"/>
              <w:autoSpaceDN w:val="0"/>
              <w:adjustRightInd w:val="0"/>
            </w:pPr>
            <w:r>
              <w:t>4</w:t>
            </w:r>
          </w:p>
        </w:tc>
        <w:tc>
          <w:tcPr>
            <w:tcW w:w="3686" w:type="dxa"/>
            <w:tcBorders>
              <w:top w:val="single" w:sz="4" w:space="0" w:color="auto"/>
              <w:left w:val="single" w:sz="8" w:space="0" w:color="auto"/>
              <w:bottom w:val="single" w:sz="4" w:space="0" w:color="auto"/>
              <w:right w:val="single" w:sz="8" w:space="0" w:color="auto"/>
            </w:tcBorders>
          </w:tcPr>
          <w:p w:rsidR="00D2221C" w:rsidRPr="005A1A1A" w:rsidRDefault="00D2221C" w:rsidP="001E0EBA">
            <w:pPr>
              <w:widowControl w:val="0"/>
              <w:autoSpaceDE w:val="0"/>
              <w:autoSpaceDN w:val="0"/>
              <w:adjustRightInd w:val="0"/>
            </w:pPr>
            <w:r w:rsidRPr="005A1A1A">
              <w:t xml:space="preserve">Подготовка заключения о результатах публичных слушаний                      </w:t>
            </w:r>
          </w:p>
        </w:tc>
        <w:tc>
          <w:tcPr>
            <w:tcW w:w="1984" w:type="dxa"/>
            <w:tcBorders>
              <w:top w:val="single" w:sz="4" w:space="0" w:color="auto"/>
              <w:left w:val="single" w:sz="8" w:space="0" w:color="auto"/>
              <w:bottom w:val="single" w:sz="4" w:space="0" w:color="auto"/>
              <w:right w:val="single" w:sz="8" w:space="0" w:color="auto"/>
            </w:tcBorders>
          </w:tcPr>
          <w:p w:rsidR="00D2221C" w:rsidRPr="005A1A1A" w:rsidRDefault="00D2221C" w:rsidP="001E0EBA">
            <w:pPr>
              <w:widowControl w:val="0"/>
              <w:autoSpaceDE w:val="0"/>
              <w:autoSpaceDN w:val="0"/>
              <w:adjustRightInd w:val="0"/>
            </w:pPr>
            <w:r>
              <w:t>Отдел архитектуры и градостроительства</w:t>
            </w:r>
          </w:p>
        </w:tc>
        <w:tc>
          <w:tcPr>
            <w:tcW w:w="3402" w:type="dxa"/>
            <w:tcBorders>
              <w:top w:val="single" w:sz="4" w:space="0" w:color="auto"/>
              <w:left w:val="single" w:sz="8" w:space="0" w:color="auto"/>
              <w:bottom w:val="single" w:sz="4" w:space="0" w:color="auto"/>
              <w:right w:val="single" w:sz="4" w:space="0" w:color="auto"/>
            </w:tcBorders>
          </w:tcPr>
          <w:p w:rsidR="00D2221C" w:rsidRPr="004A56CA" w:rsidRDefault="00D2221C" w:rsidP="001E0EBA">
            <w:pPr>
              <w:widowControl w:val="0"/>
              <w:autoSpaceDE w:val="0"/>
              <w:autoSpaceDN w:val="0"/>
              <w:adjustRightInd w:val="0"/>
            </w:pPr>
            <w:r w:rsidRPr="004A56CA">
              <w:t>Не позднее 5 дней после проведения публичных слушаний</w:t>
            </w:r>
          </w:p>
        </w:tc>
      </w:tr>
      <w:tr w:rsidR="00D2221C" w:rsidRPr="005A1A1A" w:rsidTr="00D65A60">
        <w:trPr>
          <w:trHeight w:val="20"/>
          <w:tblCellSpacing w:w="5" w:type="nil"/>
        </w:trPr>
        <w:tc>
          <w:tcPr>
            <w:tcW w:w="567" w:type="dxa"/>
            <w:tcBorders>
              <w:top w:val="single" w:sz="4" w:space="0" w:color="auto"/>
              <w:left w:val="single" w:sz="8" w:space="0" w:color="auto"/>
              <w:bottom w:val="single" w:sz="8" w:space="0" w:color="auto"/>
              <w:right w:val="single" w:sz="8" w:space="0" w:color="auto"/>
            </w:tcBorders>
          </w:tcPr>
          <w:p w:rsidR="00D2221C" w:rsidRPr="005A1A1A" w:rsidRDefault="00D2221C" w:rsidP="00D65A60">
            <w:pPr>
              <w:widowControl w:val="0"/>
              <w:autoSpaceDE w:val="0"/>
              <w:autoSpaceDN w:val="0"/>
              <w:adjustRightInd w:val="0"/>
            </w:pPr>
            <w:r w:rsidRPr="005A1A1A">
              <w:t xml:space="preserve">5 </w:t>
            </w:r>
          </w:p>
        </w:tc>
        <w:tc>
          <w:tcPr>
            <w:tcW w:w="3686" w:type="dxa"/>
            <w:tcBorders>
              <w:top w:val="single" w:sz="4" w:space="0" w:color="auto"/>
              <w:left w:val="single" w:sz="8" w:space="0" w:color="auto"/>
              <w:bottom w:val="single" w:sz="8" w:space="0" w:color="auto"/>
              <w:right w:val="single" w:sz="8" w:space="0" w:color="auto"/>
            </w:tcBorders>
          </w:tcPr>
          <w:p w:rsidR="00D2221C" w:rsidRPr="005A1A1A" w:rsidRDefault="00D2221C" w:rsidP="001E0EBA">
            <w:pPr>
              <w:widowControl w:val="0"/>
              <w:autoSpaceDE w:val="0"/>
              <w:autoSpaceDN w:val="0"/>
              <w:adjustRightInd w:val="0"/>
            </w:pPr>
            <w:r w:rsidRPr="005A1A1A">
              <w:t xml:space="preserve">Опубликование заключения о результатах публичных слушаний в </w:t>
            </w:r>
            <w:r w:rsidRPr="00083D35">
              <w:t>городской муниципальной общественно-политической газете «Время и Жизнь»</w:t>
            </w:r>
            <w:r>
              <w:t xml:space="preserve"> и </w:t>
            </w:r>
            <w:r w:rsidRPr="005A1A1A">
              <w:t>на официальном сай</w:t>
            </w:r>
            <w:r>
              <w:t>те администрации Осинниковского городского округа</w:t>
            </w:r>
            <w:r w:rsidRPr="005A1A1A">
              <w:t xml:space="preserve"> </w:t>
            </w:r>
            <w:r w:rsidRPr="00241581">
              <w:rPr>
                <w:u w:val="single"/>
                <w:lang w:val="en-US"/>
              </w:rPr>
              <w:t>http</w:t>
            </w:r>
            <w:r w:rsidRPr="00241581">
              <w:rPr>
                <w:u w:val="single"/>
              </w:rPr>
              <w:t>://www.</w:t>
            </w:r>
            <w:r w:rsidRPr="00241581">
              <w:rPr>
                <w:u w:val="single"/>
                <w:lang w:val="en-US"/>
              </w:rPr>
              <w:t>osinniki</w:t>
            </w:r>
            <w:r w:rsidRPr="00241581">
              <w:rPr>
                <w:u w:val="single"/>
              </w:rPr>
              <w:t>.</w:t>
            </w:r>
            <w:r w:rsidRPr="00241581">
              <w:rPr>
                <w:u w:val="single"/>
                <w:lang w:val="en-US"/>
              </w:rPr>
              <w:t>org</w:t>
            </w:r>
            <w:r w:rsidRPr="005A1A1A">
              <w:t xml:space="preserve"> в сети «Интернет»</w:t>
            </w:r>
          </w:p>
        </w:tc>
        <w:tc>
          <w:tcPr>
            <w:tcW w:w="1984" w:type="dxa"/>
            <w:tcBorders>
              <w:top w:val="single" w:sz="4" w:space="0" w:color="auto"/>
              <w:left w:val="single" w:sz="8" w:space="0" w:color="auto"/>
              <w:bottom w:val="single" w:sz="8" w:space="0" w:color="auto"/>
              <w:right w:val="single" w:sz="8" w:space="0" w:color="auto"/>
            </w:tcBorders>
          </w:tcPr>
          <w:p w:rsidR="00D2221C" w:rsidRPr="005A1A1A" w:rsidRDefault="00D2221C" w:rsidP="001E0EBA">
            <w:pPr>
              <w:widowControl w:val="0"/>
              <w:autoSpaceDE w:val="0"/>
              <w:autoSpaceDN w:val="0"/>
              <w:adjustRightInd w:val="0"/>
            </w:pPr>
            <w:r>
              <w:t>Отдел архитектуры и градостроительства</w:t>
            </w:r>
          </w:p>
        </w:tc>
        <w:tc>
          <w:tcPr>
            <w:tcW w:w="3402" w:type="dxa"/>
            <w:tcBorders>
              <w:top w:val="single" w:sz="4" w:space="0" w:color="auto"/>
              <w:left w:val="single" w:sz="8" w:space="0" w:color="auto"/>
              <w:bottom w:val="single" w:sz="8" w:space="0" w:color="auto"/>
              <w:right w:val="single" w:sz="8" w:space="0" w:color="auto"/>
            </w:tcBorders>
          </w:tcPr>
          <w:p w:rsidR="00D2221C" w:rsidRPr="004A56CA" w:rsidRDefault="00D2221C" w:rsidP="001E0EBA">
            <w:pPr>
              <w:widowControl w:val="0"/>
              <w:autoSpaceDE w:val="0"/>
              <w:autoSpaceDN w:val="0"/>
              <w:adjustRightInd w:val="0"/>
            </w:pPr>
            <w:r w:rsidRPr="004A56CA">
              <w:t>В течение 5</w:t>
            </w:r>
            <w:r w:rsidRPr="004A56CA">
              <w:rPr>
                <w:color w:val="FF0000"/>
              </w:rPr>
              <w:t xml:space="preserve"> </w:t>
            </w:r>
            <w:r w:rsidRPr="004A56CA">
              <w:t xml:space="preserve">дней с момента подготовки заключения о результатах слушаний </w:t>
            </w:r>
          </w:p>
        </w:tc>
      </w:tr>
    </w:tbl>
    <w:p w:rsidR="00D2221C" w:rsidRPr="005A1A1A" w:rsidRDefault="00D2221C" w:rsidP="008B1613">
      <w:pPr>
        <w:widowControl w:val="0"/>
        <w:autoSpaceDE w:val="0"/>
        <w:autoSpaceDN w:val="0"/>
        <w:adjustRightInd w:val="0"/>
        <w:ind w:firstLine="540"/>
        <w:jc w:val="both"/>
      </w:pPr>
    </w:p>
    <w:p w:rsidR="00D2221C" w:rsidRDefault="00D2221C" w:rsidP="008B1613"/>
    <w:p w:rsidR="00D2221C" w:rsidRPr="005642A6" w:rsidRDefault="00D2221C" w:rsidP="008B1613"/>
    <w:p w:rsidR="00D2221C" w:rsidRDefault="00D2221C" w:rsidP="008B1613"/>
    <w:p w:rsidR="00D2221C" w:rsidRPr="00AB3599" w:rsidRDefault="00D2221C" w:rsidP="008B1613">
      <w:r>
        <w:t xml:space="preserve">Заместитель Главы городского округа - </w:t>
      </w:r>
      <w:r w:rsidRPr="00AB3599">
        <w:t xml:space="preserve">                                 </w:t>
      </w:r>
    </w:p>
    <w:p w:rsidR="00D2221C" w:rsidRPr="00AB3599" w:rsidRDefault="00D2221C" w:rsidP="008B1613">
      <w:r>
        <w:t>руководитель</w:t>
      </w:r>
      <w:r w:rsidRPr="00AB3599">
        <w:t xml:space="preserve"> аппарата                     </w:t>
      </w:r>
      <w:r>
        <w:t xml:space="preserve">                               </w:t>
      </w:r>
      <w:r w:rsidRPr="00AB3599">
        <w:t xml:space="preserve">    </w:t>
      </w:r>
      <w:r>
        <w:t xml:space="preserve">                                Л.А. Скрябина</w:t>
      </w:r>
    </w:p>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Pr="005642A6" w:rsidRDefault="00D2221C" w:rsidP="008B1613"/>
    <w:p w:rsidR="00D2221C" w:rsidRDefault="00D2221C" w:rsidP="008B1613"/>
    <w:p w:rsidR="00D2221C" w:rsidRDefault="00D2221C" w:rsidP="008B1613"/>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rsidP="008B1613">
      <w:pPr>
        <w:widowControl w:val="0"/>
        <w:autoSpaceDE w:val="0"/>
        <w:autoSpaceDN w:val="0"/>
        <w:adjustRightInd w:val="0"/>
        <w:outlineLvl w:val="0"/>
        <w:rPr>
          <w:sz w:val="16"/>
          <w:szCs w:val="16"/>
        </w:rPr>
      </w:pPr>
    </w:p>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Default="00D2221C"/>
    <w:p w:rsidR="00D2221C" w:rsidRPr="00E270C5" w:rsidRDefault="00D2221C" w:rsidP="00E270C5">
      <w:pPr>
        <w:widowControl w:val="0"/>
        <w:autoSpaceDE w:val="0"/>
        <w:autoSpaceDN w:val="0"/>
        <w:adjustRightInd w:val="0"/>
        <w:jc w:val="both"/>
        <w:rPr>
          <w:sz w:val="20"/>
          <w:szCs w:val="20"/>
        </w:rPr>
      </w:pPr>
      <w:r w:rsidRPr="00E270C5">
        <w:rPr>
          <w:bCs/>
          <w:sz w:val="20"/>
          <w:szCs w:val="20"/>
        </w:rPr>
        <w:t xml:space="preserve">План мероприятий </w:t>
      </w:r>
      <w:r w:rsidRPr="00E270C5">
        <w:rPr>
          <w:sz w:val="20"/>
          <w:szCs w:val="20"/>
        </w:rPr>
        <w:t xml:space="preserve">по проведению публичных слушаний по вопросу внесения изменений в Решение Совета Народных депутатов Осинниковского городского округа от 11 октября 2017 года </w:t>
      </w:r>
      <w:r w:rsidRPr="00E270C5">
        <w:rPr>
          <w:sz w:val="20"/>
          <w:szCs w:val="20"/>
          <w:lang w:val="en-US"/>
        </w:rPr>
        <w:t>N</w:t>
      </w:r>
      <w:r w:rsidRPr="00E270C5">
        <w:rPr>
          <w:sz w:val="20"/>
          <w:szCs w:val="20"/>
        </w:rPr>
        <w:t xml:space="preserve"> 355-МНА "Об утверждении правил благоустройства и эксплуатации объектов благоустройства на территории муниципального образования </w:t>
      </w:r>
      <w:r>
        <w:rPr>
          <w:sz w:val="20"/>
          <w:szCs w:val="20"/>
        </w:rPr>
        <w:t>–</w:t>
      </w:r>
      <w:r w:rsidRPr="00E270C5">
        <w:rPr>
          <w:sz w:val="20"/>
          <w:szCs w:val="20"/>
        </w:rPr>
        <w:t xml:space="preserve"> Осинниковский городской округ"</w:t>
      </w:r>
    </w:p>
    <w:p w:rsidR="00D2221C" w:rsidRDefault="00D2221C"/>
    <w:sectPr w:rsidR="00D2221C" w:rsidSect="00542A40">
      <w:pgSz w:w="11906" w:h="16838"/>
      <w:pgMar w:top="899" w:right="85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613"/>
    <w:rsid w:val="00021256"/>
    <w:rsid w:val="000245BA"/>
    <w:rsid w:val="00035CCB"/>
    <w:rsid w:val="00074DDD"/>
    <w:rsid w:val="00083D35"/>
    <w:rsid w:val="000B4E55"/>
    <w:rsid w:val="00176FF3"/>
    <w:rsid w:val="00193680"/>
    <w:rsid w:val="001E0EBA"/>
    <w:rsid w:val="00230078"/>
    <w:rsid w:val="00241581"/>
    <w:rsid w:val="002C7757"/>
    <w:rsid w:val="002D73B3"/>
    <w:rsid w:val="003256C7"/>
    <w:rsid w:val="00390FF5"/>
    <w:rsid w:val="003A73C3"/>
    <w:rsid w:val="004A56CA"/>
    <w:rsid w:val="004C33AA"/>
    <w:rsid w:val="004F0194"/>
    <w:rsid w:val="00542A40"/>
    <w:rsid w:val="005642A6"/>
    <w:rsid w:val="0057768C"/>
    <w:rsid w:val="005A1A1A"/>
    <w:rsid w:val="00757F92"/>
    <w:rsid w:val="007B02B9"/>
    <w:rsid w:val="007B3EF7"/>
    <w:rsid w:val="00805C13"/>
    <w:rsid w:val="00823D15"/>
    <w:rsid w:val="008B1613"/>
    <w:rsid w:val="008F06FB"/>
    <w:rsid w:val="008F1E29"/>
    <w:rsid w:val="00940438"/>
    <w:rsid w:val="00975D04"/>
    <w:rsid w:val="009B678B"/>
    <w:rsid w:val="00A25E74"/>
    <w:rsid w:val="00A749FA"/>
    <w:rsid w:val="00AB3599"/>
    <w:rsid w:val="00B03195"/>
    <w:rsid w:val="00B06E9A"/>
    <w:rsid w:val="00B1462E"/>
    <w:rsid w:val="00CB6988"/>
    <w:rsid w:val="00CC60CF"/>
    <w:rsid w:val="00CD69E3"/>
    <w:rsid w:val="00CE269F"/>
    <w:rsid w:val="00D2221C"/>
    <w:rsid w:val="00D65A60"/>
    <w:rsid w:val="00E164F3"/>
    <w:rsid w:val="00E270C5"/>
    <w:rsid w:val="00EC4D00"/>
    <w:rsid w:val="00F71D31"/>
    <w:rsid w:val="00FD3D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1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8B1613"/>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8B1613"/>
    <w:rPr>
      <w:rFonts w:cs="Times New Roman"/>
      <w:color w:val="0000FF"/>
      <w:u w:val="single"/>
    </w:rPr>
  </w:style>
  <w:style w:type="paragraph" w:customStyle="1" w:styleId="a">
    <w:name w:val="????? ??????"/>
    <w:basedOn w:val="Normal"/>
    <w:uiPriority w:val="99"/>
    <w:rsid w:val="008B1613"/>
    <w:pPr>
      <w:suppressAutoHyphens/>
      <w:overflowPunct w:val="0"/>
      <w:autoSpaceDE w:val="0"/>
      <w:autoSpaceDN w:val="0"/>
      <w:adjustRightInd w:val="0"/>
      <w:textAlignment w:val="baseline"/>
    </w:pPr>
    <w:rPr>
      <w:kern w:val="1"/>
      <w:szCs w:val="20"/>
    </w:rPr>
  </w:style>
  <w:style w:type="paragraph" w:customStyle="1" w:styleId="ConsNormal">
    <w:name w:val="ConsNormal"/>
    <w:uiPriority w:val="99"/>
    <w:rsid w:val="00F71D31"/>
    <w:pPr>
      <w:widowControl w:val="0"/>
      <w:autoSpaceDE w:val="0"/>
      <w:autoSpaceDN w:val="0"/>
      <w:adjustRightInd w:val="0"/>
      <w:ind w:firstLine="720"/>
    </w:pPr>
    <w:rPr>
      <w:rFonts w:ascii="Arial" w:eastAsia="Times New Roman" w:hAnsi="Arial" w:cs="Arial"/>
      <w:sz w:val="20"/>
      <w:szCs w:val="20"/>
    </w:rPr>
  </w:style>
  <w:style w:type="paragraph" w:customStyle="1" w:styleId="2">
    <w:name w:val="Абзац списка2"/>
    <w:basedOn w:val="Normal"/>
    <w:uiPriority w:val="99"/>
    <w:rsid w:val="00F71D31"/>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3" Type="http://schemas.openxmlformats.org/officeDocument/2006/relationships/webSettings" Target="webSettings.xml"/><Relationship Id="rId7" Type="http://schemas.openxmlformats.org/officeDocument/2006/relationships/hyperlink" Target="consultantplus://offline/ref=AD6133AC4E27EF1EBECBB4E1B26291778A09F12CE53D822A8F77A3FC7355FA1973B0845C70D05D9601F3468B222E4286W5W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6133AC4E27EF1EBECBB4E1B26291778A09F12CE53D822A8F77A3FC7355FA1973B0845C70D05D9601F3468B222E4286W5W9I" TargetMode="External"/><Relationship Id="rId5" Type="http://schemas.openxmlformats.org/officeDocument/2006/relationships/hyperlink" Target="consultantplus://offline/ref=AD6133AC4E27EF1EBECBB4E1B26291778A09F12CE53D822A8F77A3FC7355FA1973B0844E7088519708ED4784377813C3058331F94DFA006BEC75F8W4WEI"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6</Pages>
  <Words>2192</Words>
  <Characters>12496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VKS</dc:creator>
  <cp:keywords/>
  <dc:description/>
  <cp:lastModifiedBy>Admin</cp:lastModifiedBy>
  <cp:revision>6</cp:revision>
  <cp:lastPrinted>2021-10-06T08:13:00Z</cp:lastPrinted>
  <dcterms:created xsi:type="dcterms:W3CDTF">2021-09-23T03:10:00Z</dcterms:created>
  <dcterms:modified xsi:type="dcterms:W3CDTF">2021-10-18T09:38:00Z</dcterms:modified>
</cp:coreProperties>
</file>