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65" w:rsidRPr="0071666B" w:rsidRDefault="005C2E65" w:rsidP="005C2E6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  <w:lang w:val="en-US"/>
        </w:rPr>
        <w:t>C</w:t>
      </w:r>
      <w:r w:rsidRPr="0071666B">
        <w:rPr>
          <w:bCs/>
          <w:sz w:val="23"/>
          <w:szCs w:val="23"/>
        </w:rPr>
        <w:t>ведения</w:t>
      </w:r>
    </w:p>
    <w:p w:rsidR="005C2E65" w:rsidRPr="0071666B" w:rsidRDefault="005C2E65" w:rsidP="005C2E6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4649B8" w:rsidRPr="004649B8" w:rsidRDefault="005C2E65" w:rsidP="005C2E65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3"/>
          <w:szCs w:val="23"/>
        </w:rPr>
      </w:pPr>
      <w:r w:rsidRPr="004649B8">
        <w:rPr>
          <w:bCs/>
          <w:iCs/>
          <w:sz w:val="23"/>
          <w:szCs w:val="23"/>
        </w:rPr>
        <w:t xml:space="preserve">директора муниципального бюджетного общеобразовательного учреждения «Лицей № 36» (г. Осинники) </w:t>
      </w:r>
    </w:p>
    <w:p w:rsidR="005C2E65" w:rsidRPr="0071666B" w:rsidRDefault="005C2E65" w:rsidP="005C2E6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</w:t>
      </w:r>
      <w:r>
        <w:rPr>
          <w:bCs/>
          <w:sz w:val="23"/>
          <w:szCs w:val="23"/>
        </w:rPr>
        <w:t>21</w:t>
      </w:r>
      <w:r w:rsidRPr="0071666B">
        <w:rPr>
          <w:bCs/>
          <w:sz w:val="23"/>
          <w:szCs w:val="23"/>
        </w:rPr>
        <w:t xml:space="preserve"> года</w:t>
      </w:r>
    </w:p>
    <w:p w:rsidR="005C2E65" w:rsidRPr="0071666B" w:rsidRDefault="005C2E65" w:rsidP="005C2E65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278" w:type="dxa"/>
        <w:tblInd w:w="-459" w:type="dxa"/>
        <w:tblLayout w:type="fixed"/>
        <w:tblLook w:val="0000"/>
      </w:tblPr>
      <w:tblGrid>
        <w:gridCol w:w="1418"/>
        <w:gridCol w:w="1344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5C2E65" w:rsidRPr="0071666B" w:rsidTr="00DA14E0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5C2E65" w:rsidRPr="0071666B" w:rsidRDefault="005C2E65" w:rsidP="004649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>202</w:t>
            </w:r>
            <w:r w:rsidR="004649B8">
              <w:rPr>
                <w:sz w:val="23"/>
                <w:szCs w:val="23"/>
              </w:rPr>
              <w:t>1</w:t>
            </w:r>
            <w:r w:rsidRPr="0071666B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4649B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sz w:val="23"/>
                <w:szCs w:val="23"/>
              </w:rPr>
              <w:t>2</w:t>
            </w:r>
            <w:r w:rsidR="004649B8">
              <w:rPr>
                <w:sz w:val="23"/>
                <w:szCs w:val="23"/>
              </w:rPr>
              <w:t>1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5C2E65" w:rsidRPr="0071666B" w:rsidTr="00DA14E0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5C2E65" w:rsidRPr="0071666B" w:rsidTr="00DA14E0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F248A4" w:rsidRDefault="005C2E65" w:rsidP="00DA14E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Возняк Татьяна Петровна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5C2E6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1229968,11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1666B">
              <w:rPr>
                <w:sz w:val="23"/>
                <w:szCs w:val="23"/>
              </w:rPr>
              <w:t>рехкомнатная квартира</w:t>
            </w:r>
          </w:p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индивидуальная</w:t>
            </w:r>
          </w:p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8F638D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56,0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Россия </w:t>
            </w:r>
          </w:p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C2E65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2E65" w:rsidRPr="0071666B" w:rsidRDefault="005C2E65" w:rsidP="00DA14E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</w:tr>
    </w:tbl>
    <w:p w:rsidR="005C2E65" w:rsidRDefault="005C2E65" w:rsidP="005C2E65">
      <w:pPr>
        <w:jc w:val="both"/>
        <w:rPr>
          <w:sz w:val="18"/>
          <w:szCs w:val="18"/>
        </w:rPr>
        <w:sectPr w:rsidR="005C2E65" w:rsidSect="002549CC">
          <w:pgSz w:w="16838" w:h="11906" w:orient="landscape"/>
          <w:pgMar w:top="1134" w:right="907" w:bottom="993" w:left="1531" w:header="709" w:footer="709" w:gutter="0"/>
          <w:cols w:space="708"/>
          <w:docGrid w:linePitch="360"/>
        </w:sectPr>
      </w:pPr>
    </w:p>
    <w:p w:rsidR="00CA759D" w:rsidRDefault="00CA759D"/>
    <w:sectPr w:rsidR="00CA759D" w:rsidSect="005C2E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E65"/>
    <w:rsid w:val="004649B8"/>
    <w:rsid w:val="005C2E65"/>
    <w:rsid w:val="00C44969"/>
    <w:rsid w:val="00C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Кулакова С.В</cp:lastModifiedBy>
  <cp:revision>2</cp:revision>
  <dcterms:created xsi:type="dcterms:W3CDTF">2022-04-11T03:51:00Z</dcterms:created>
  <dcterms:modified xsi:type="dcterms:W3CDTF">2022-04-11T09:20:00Z</dcterms:modified>
</cp:coreProperties>
</file>