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E0" w:rsidRPr="00AB487E" w:rsidRDefault="00B450E0" w:rsidP="00B450E0">
      <w:pPr>
        <w:ind w:left="-56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14375"/>
            <wp:effectExtent l="19050" t="0" r="0" b="0"/>
            <wp:docPr id="1" name="Рисунок 1" descr="\\Hp\ир\2020\новый герб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Hp\ир\2020\новый герб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E0" w:rsidRPr="00AB487E" w:rsidRDefault="00B450E0" w:rsidP="00B450E0">
      <w:pPr>
        <w:ind w:left="-567"/>
        <w:jc w:val="center"/>
        <w:rPr>
          <w:sz w:val="28"/>
          <w:szCs w:val="28"/>
        </w:rPr>
      </w:pPr>
    </w:p>
    <w:p w:rsidR="00B450E0" w:rsidRPr="00AB487E" w:rsidRDefault="00B450E0" w:rsidP="00B450E0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>РОССИЙСКАЯ ФЕДЕРАЦИЯ</w:t>
      </w:r>
    </w:p>
    <w:p w:rsidR="00B450E0" w:rsidRPr="00AB487E" w:rsidRDefault="00B450E0" w:rsidP="00B450E0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>Кемеровская область – Кузбасс</w:t>
      </w:r>
    </w:p>
    <w:p w:rsidR="00B450E0" w:rsidRPr="00AB487E" w:rsidRDefault="00B450E0" w:rsidP="00B450E0">
      <w:pPr>
        <w:ind w:left="-567"/>
        <w:jc w:val="center"/>
        <w:rPr>
          <w:sz w:val="28"/>
          <w:szCs w:val="28"/>
        </w:rPr>
      </w:pPr>
      <w:r w:rsidRPr="00AB487E">
        <w:rPr>
          <w:sz w:val="28"/>
          <w:szCs w:val="28"/>
        </w:rPr>
        <w:t xml:space="preserve">Муниципальное образование – Осинниковский городской округ </w:t>
      </w:r>
    </w:p>
    <w:p w:rsidR="00B450E0" w:rsidRPr="00AB487E" w:rsidRDefault="00B450E0" w:rsidP="00B450E0">
      <w:pPr>
        <w:ind w:left="-567"/>
        <w:jc w:val="center"/>
      </w:pPr>
      <w:r w:rsidRPr="00AB487E">
        <w:rPr>
          <w:sz w:val="28"/>
          <w:szCs w:val="28"/>
        </w:rPr>
        <w:t>Администрация Осинниковского городского округа</w:t>
      </w:r>
    </w:p>
    <w:p w:rsidR="00B450E0" w:rsidRPr="00AB487E" w:rsidRDefault="00B450E0" w:rsidP="00B450E0">
      <w:pPr>
        <w:ind w:left="-567"/>
        <w:jc w:val="center"/>
      </w:pPr>
    </w:p>
    <w:p w:rsidR="00B450E0" w:rsidRPr="00AB487E" w:rsidRDefault="00B450E0" w:rsidP="00B450E0">
      <w:pPr>
        <w:ind w:left="-567"/>
        <w:jc w:val="center"/>
      </w:pPr>
    </w:p>
    <w:p w:rsidR="00B450E0" w:rsidRPr="00AB487E" w:rsidRDefault="00B450E0" w:rsidP="00B450E0">
      <w:pPr>
        <w:ind w:left="-567"/>
        <w:jc w:val="center"/>
        <w:rPr>
          <w:sz w:val="32"/>
          <w:szCs w:val="32"/>
        </w:rPr>
      </w:pPr>
      <w:r w:rsidRPr="00AB487E">
        <w:rPr>
          <w:sz w:val="32"/>
          <w:szCs w:val="32"/>
        </w:rPr>
        <w:t xml:space="preserve">ПОСТАНОВЛЕНИЕ </w:t>
      </w:r>
    </w:p>
    <w:p w:rsidR="00B450E0" w:rsidRPr="00AB487E" w:rsidRDefault="00B450E0" w:rsidP="00B450E0">
      <w:pPr>
        <w:ind w:left="-567"/>
        <w:jc w:val="center"/>
        <w:rPr>
          <w:sz w:val="32"/>
          <w:szCs w:val="32"/>
        </w:rPr>
      </w:pPr>
    </w:p>
    <w:p w:rsidR="00B450E0" w:rsidRPr="00AB487E" w:rsidRDefault="00B450E0" w:rsidP="00B450E0">
      <w:pPr>
        <w:tabs>
          <w:tab w:val="left" w:pos="708"/>
          <w:tab w:val="left" w:pos="1134"/>
          <w:tab w:val="left" w:pos="1416"/>
          <w:tab w:val="left" w:pos="1701"/>
          <w:tab w:val="left" w:pos="9639"/>
          <w:tab w:val="left" w:pos="10206"/>
        </w:tabs>
        <w:ind w:left="-567" w:right="49"/>
        <w:jc w:val="both"/>
      </w:pPr>
      <w:r w:rsidRPr="00B450E0">
        <w:rPr>
          <w:sz w:val="32"/>
          <w:szCs w:val="32"/>
        </w:rPr>
        <w:t>________</w:t>
      </w:r>
      <w:r w:rsidRPr="00AB487E">
        <w:rPr>
          <w:sz w:val="32"/>
          <w:szCs w:val="32"/>
        </w:rPr>
        <w:tab/>
      </w:r>
      <w:r w:rsidRPr="00B450E0">
        <w:rPr>
          <w:sz w:val="32"/>
          <w:szCs w:val="32"/>
        </w:rPr>
        <w:t xml:space="preserve">                                                                               __________</w:t>
      </w:r>
      <w:r w:rsidRPr="00AB487E">
        <w:rPr>
          <w:sz w:val="32"/>
          <w:szCs w:val="32"/>
        </w:rPr>
        <w:tab/>
      </w:r>
      <w:r w:rsidRPr="00AB487E">
        <w:rPr>
          <w:sz w:val="32"/>
          <w:szCs w:val="32"/>
        </w:rPr>
        <w:tab/>
      </w:r>
    </w:p>
    <w:p w:rsidR="00B450E0" w:rsidRPr="00AB487E" w:rsidRDefault="00B450E0" w:rsidP="00B450E0">
      <w:pPr>
        <w:tabs>
          <w:tab w:val="left" w:pos="708"/>
          <w:tab w:val="left" w:pos="1416"/>
          <w:tab w:val="left" w:pos="2124"/>
          <w:tab w:val="left" w:pos="8670"/>
        </w:tabs>
        <w:ind w:left="-567"/>
        <w:jc w:val="both"/>
      </w:pPr>
      <w:r w:rsidRPr="00AB487E">
        <w:tab/>
      </w:r>
      <w:r w:rsidRPr="00AB487E">
        <w:tab/>
      </w:r>
    </w:p>
    <w:p w:rsidR="00575D0E" w:rsidRPr="00885C54" w:rsidRDefault="00575D0E" w:rsidP="00575D0E">
      <w:pPr>
        <w:tabs>
          <w:tab w:val="left" w:pos="142"/>
          <w:tab w:val="left" w:pos="2268"/>
        </w:tabs>
        <w:ind w:left="-567" w:right="49"/>
        <w:jc w:val="both"/>
      </w:pPr>
      <w:r w:rsidRPr="00AB487E">
        <w:t>О</w:t>
      </w:r>
      <w:r>
        <w:t xml:space="preserve"> внесении изменений в постановление администрации Осинниковского городского округа от 09.06.2021 № 486-нп</w:t>
      </w:r>
      <w:r w:rsidRPr="005512DD">
        <w:rPr>
          <w:bCs/>
        </w:rPr>
        <w:t xml:space="preserve"> </w:t>
      </w:r>
      <w:r>
        <w:rPr>
          <w:bCs/>
        </w:rPr>
        <w:t>«</w:t>
      </w:r>
      <w:r w:rsidRPr="00885C54">
        <w:rPr>
          <w:bCs/>
        </w:rPr>
        <w:t>Об утверждении муниципальной программы «</w:t>
      </w:r>
      <w:r>
        <w:rPr>
          <w:bCs/>
        </w:rPr>
        <w:t>Развитие культуры</w:t>
      </w:r>
      <w:r w:rsidRPr="00885C54">
        <w:rPr>
          <w:bCs/>
        </w:rPr>
        <w:t xml:space="preserve"> Осинниковского  городского округа</w:t>
      </w:r>
      <w:r w:rsidRPr="00885C54">
        <w:t>» на 2021 – 202</w:t>
      </w:r>
      <w:r>
        <w:t>5</w:t>
      </w:r>
      <w:r w:rsidRPr="00885C54">
        <w:t xml:space="preserve"> годы</w:t>
      </w:r>
      <w:r>
        <w:t>»</w:t>
      </w:r>
    </w:p>
    <w:p w:rsidR="00575D0E" w:rsidRDefault="00575D0E" w:rsidP="00575D0E">
      <w:pPr>
        <w:ind w:left="-567" w:right="49"/>
        <w:jc w:val="both"/>
      </w:pPr>
    </w:p>
    <w:p w:rsidR="00575D0E" w:rsidRPr="00AB487E" w:rsidRDefault="00575D0E" w:rsidP="00575D0E">
      <w:pPr>
        <w:ind w:left="-567" w:right="49" w:firstLine="567"/>
        <w:jc w:val="both"/>
      </w:pPr>
      <w:r>
        <w:t>В соответствии со статье</w:t>
      </w:r>
      <w:r w:rsidRPr="00885C54">
        <w:t>й 179 Бюджетного кодекса Российской Федерации</w:t>
      </w:r>
      <w:r>
        <w:t>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области – Кузбасса»</w:t>
      </w:r>
      <w:r w:rsidRPr="00885C54">
        <w:t>:</w:t>
      </w:r>
    </w:p>
    <w:p w:rsidR="00575D0E" w:rsidRDefault="00575D0E" w:rsidP="00575D0E">
      <w:pPr>
        <w:tabs>
          <w:tab w:val="left" w:pos="2268"/>
        </w:tabs>
        <w:ind w:left="-567" w:right="49"/>
        <w:jc w:val="both"/>
      </w:pPr>
      <w:r w:rsidRPr="00AB487E">
        <w:t xml:space="preserve">           1. </w:t>
      </w:r>
      <w:r>
        <w:t>Внести в постановление администрации Осинниковского городского округа от 09.06.2021 № 486-нп</w:t>
      </w:r>
      <w:r w:rsidRPr="005512DD">
        <w:rPr>
          <w:bCs/>
        </w:rPr>
        <w:t xml:space="preserve"> </w:t>
      </w:r>
      <w:r>
        <w:rPr>
          <w:bCs/>
        </w:rPr>
        <w:t>«</w:t>
      </w:r>
      <w:r w:rsidRPr="00885C54">
        <w:rPr>
          <w:bCs/>
        </w:rPr>
        <w:t>Об утверждении муниципальной программы «</w:t>
      </w:r>
      <w:r>
        <w:rPr>
          <w:bCs/>
        </w:rPr>
        <w:t>Развитие культуры</w:t>
      </w:r>
      <w:r w:rsidRPr="00885C54">
        <w:rPr>
          <w:bCs/>
        </w:rPr>
        <w:t xml:space="preserve"> Осинниковского  городского округа</w:t>
      </w:r>
      <w:r w:rsidRPr="00885C54">
        <w:t>» на 2021 – 202</w:t>
      </w:r>
      <w:r>
        <w:t>5</w:t>
      </w:r>
      <w:r w:rsidRPr="00885C54">
        <w:t xml:space="preserve"> годы</w:t>
      </w:r>
      <w:r>
        <w:t xml:space="preserve">» (в редакции постановлений </w:t>
      </w:r>
      <w:r w:rsidRPr="00212A43">
        <w:t>администрации Осинниковского городского округа</w:t>
      </w:r>
      <w:r>
        <w:t xml:space="preserve">  от 23.09.2021 № 864-нп, 10.03.2022 № 204-нп, 13.10.2022 № 1126-нп) (далее – постановление) следующие изменения:</w:t>
      </w:r>
    </w:p>
    <w:p w:rsidR="00575D0E" w:rsidRDefault="00575D0E" w:rsidP="00575D0E">
      <w:pPr>
        <w:tabs>
          <w:tab w:val="left" w:pos="-567"/>
        </w:tabs>
        <w:ind w:left="-567" w:right="49" w:firstLine="709"/>
        <w:jc w:val="both"/>
      </w:pPr>
      <w:r>
        <w:t>1.1.</w:t>
      </w:r>
      <w:r w:rsidRPr="00D70BFC">
        <w:t xml:space="preserve"> </w:t>
      </w:r>
      <w:r>
        <w:t xml:space="preserve"> В муниципальной программе </w:t>
      </w:r>
      <w:r w:rsidRPr="00885C54">
        <w:rPr>
          <w:bCs/>
        </w:rPr>
        <w:t>«</w:t>
      </w:r>
      <w:r>
        <w:rPr>
          <w:bCs/>
        </w:rPr>
        <w:t>Развитие культуры</w:t>
      </w:r>
      <w:r w:rsidRPr="00885C54">
        <w:rPr>
          <w:bCs/>
        </w:rPr>
        <w:t xml:space="preserve"> Осинниковского  городского округа</w:t>
      </w:r>
      <w:r w:rsidRPr="00885C54">
        <w:t>» на 2021 – 202</w:t>
      </w:r>
      <w:r>
        <w:t>5</w:t>
      </w:r>
      <w:r w:rsidRPr="00885C54">
        <w:t xml:space="preserve"> годы</w:t>
      </w:r>
      <w:r>
        <w:t>» (далее – муниципальная программа), утвержденной постановлением:</w:t>
      </w:r>
    </w:p>
    <w:p w:rsidR="00575D0E" w:rsidRDefault="00575D0E" w:rsidP="00575D0E">
      <w:pPr>
        <w:tabs>
          <w:tab w:val="left" w:pos="-567"/>
        </w:tabs>
        <w:ind w:left="-567" w:right="49" w:firstLine="709"/>
        <w:jc w:val="both"/>
      </w:pPr>
      <w:r>
        <w:t>1.1.1. Паспорт муниципальной программы изложить в новой редакции согласно приложению № 1 к настоящему постановлению;</w:t>
      </w:r>
    </w:p>
    <w:p w:rsidR="00575D0E" w:rsidRDefault="00575D0E" w:rsidP="00575D0E">
      <w:pPr>
        <w:tabs>
          <w:tab w:val="left" w:pos="2268"/>
        </w:tabs>
        <w:ind w:left="-567" w:right="49" w:firstLine="709"/>
        <w:jc w:val="both"/>
      </w:pPr>
      <w:r>
        <w:t>1.1.2. Разделы 3-5 изложить в новой редакции согласно приложению № 2 к настоящему постановлению.</w:t>
      </w:r>
    </w:p>
    <w:p w:rsidR="00575D0E" w:rsidRDefault="00575D0E" w:rsidP="00575D0E">
      <w:pPr>
        <w:tabs>
          <w:tab w:val="left" w:pos="2268"/>
        </w:tabs>
        <w:ind w:left="-567" w:right="49" w:firstLine="709"/>
        <w:jc w:val="both"/>
        <w:rPr>
          <w:color w:val="000000"/>
        </w:rPr>
      </w:pPr>
      <w:r>
        <w:t xml:space="preserve">2. </w:t>
      </w:r>
      <w:r w:rsidRPr="00885C54">
        <w:t xml:space="preserve">Опубликовать настоящее постановление в газете «Время и Жизнь» и разместить на </w:t>
      </w:r>
      <w:r w:rsidRPr="00C42CE8">
        <w:rPr>
          <w:color w:val="000000"/>
        </w:rPr>
        <w:t>официальном сайте</w:t>
      </w:r>
      <w:r>
        <w:rPr>
          <w:color w:val="000000"/>
        </w:rPr>
        <w:t xml:space="preserve"> </w:t>
      </w:r>
      <w:r w:rsidRPr="00C42CE8">
        <w:rPr>
          <w:color w:val="000000"/>
        </w:rPr>
        <w:t>Осинниковского городского округа</w:t>
      </w:r>
      <w:r>
        <w:rPr>
          <w:color w:val="000000"/>
        </w:rPr>
        <w:t xml:space="preserve"> Кемеровской области - Кузбасса</w:t>
      </w:r>
      <w:r w:rsidRPr="00C42CE8">
        <w:rPr>
          <w:color w:val="000000"/>
        </w:rPr>
        <w:t>.</w:t>
      </w:r>
    </w:p>
    <w:p w:rsidR="00575D0E" w:rsidRPr="00785EDB" w:rsidRDefault="00575D0E" w:rsidP="00575D0E">
      <w:pPr>
        <w:ind w:left="-567" w:right="49" w:firstLine="709"/>
        <w:jc w:val="both"/>
        <w:rPr>
          <w:rFonts w:eastAsia="Calibri"/>
        </w:rPr>
      </w:pPr>
      <w:r>
        <w:rPr>
          <w:color w:val="000000"/>
        </w:rPr>
        <w:t xml:space="preserve">3. </w:t>
      </w:r>
      <w:r w:rsidRPr="00785EDB">
        <w:rPr>
          <w:rFonts w:eastAsia="Calibri"/>
        </w:rPr>
        <w:t>Настоящее постановление вступает в силу со дня официального опубликования</w:t>
      </w:r>
      <w:r w:rsidRPr="00785EDB">
        <w:t>.</w:t>
      </w:r>
    </w:p>
    <w:p w:rsidR="00575D0E" w:rsidRDefault="00575D0E" w:rsidP="00575D0E">
      <w:pPr>
        <w:tabs>
          <w:tab w:val="left" w:pos="2268"/>
        </w:tabs>
        <w:ind w:left="-567" w:right="49" w:firstLine="709"/>
        <w:jc w:val="both"/>
      </w:pPr>
      <w:r>
        <w:t>4</w:t>
      </w:r>
      <w:r w:rsidRPr="00885C54">
        <w:t xml:space="preserve">. Контроль за исполнением настоящего постановления возложить на заместителя Главы городского округа по </w:t>
      </w:r>
      <w:r>
        <w:t>социальным вопросам</w:t>
      </w:r>
      <w:r w:rsidRPr="00885C54">
        <w:t xml:space="preserve"> </w:t>
      </w:r>
      <w:bookmarkStart w:id="0" w:name="_GoBack"/>
      <w:bookmarkEnd w:id="0"/>
      <w:r>
        <w:t>Е.В. Миллер, начальника Управления культуры администрации Осинниковского городского округа Е.А. Лях.</w:t>
      </w:r>
    </w:p>
    <w:p w:rsidR="00575D0E" w:rsidRPr="00AB487E" w:rsidRDefault="00575D0E" w:rsidP="00575D0E">
      <w:r w:rsidRPr="00AB487E">
        <w:t xml:space="preserve">                                                                    </w:t>
      </w:r>
    </w:p>
    <w:p w:rsidR="00575D0E" w:rsidRPr="00AB487E" w:rsidRDefault="00575D0E" w:rsidP="00575D0E">
      <w:pPr>
        <w:suppressAutoHyphens/>
        <w:autoSpaceDE w:val="0"/>
        <w:ind w:left="-567"/>
        <w:jc w:val="both"/>
        <w:rPr>
          <w:lang w:eastAsia="zh-CN"/>
        </w:rPr>
      </w:pPr>
      <w:r w:rsidRPr="00AB487E">
        <w:rPr>
          <w:lang w:eastAsia="zh-CN"/>
        </w:rPr>
        <w:t>Глава Осинниковского</w:t>
      </w:r>
    </w:p>
    <w:p w:rsidR="00575D0E" w:rsidRPr="00AB487E" w:rsidRDefault="00575D0E" w:rsidP="00575D0E">
      <w:pPr>
        <w:suppressAutoHyphens/>
        <w:autoSpaceDE w:val="0"/>
        <w:ind w:left="-567"/>
        <w:jc w:val="both"/>
        <w:rPr>
          <w:lang w:eastAsia="zh-CN"/>
        </w:rPr>
      </w:pPr>
      <w:r w:rsidRPr="00AB487E">
        <w:rPr>
          <w:lang w:eastAsia="zh-CN"/>
        </w:rPr>
        <w:t xml:space="preserve">городского округа </w:t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</w:r>
      <w:r w:rsidRPr="00AB487E">
        <w:rPr>
          <w:lang w:eastAsia="zh-CN"/>
        </w:rPr>
        <w:tab/>
        <w:t xml:space="preserve">                                                                     И.В. Романов</w:t>
      </w:r>
    </w:p>
    <w:p w:rsidR="00575D0E" w:rsidRPr="00AB487E" w:rsidRDefault="00575D0E" w:rsidP="00575D0E">
      <w:pPr>
        <w:ind w:left="-567"/>
      </w:pPr>
    </w:p>
    <w:p w:rsidR="00575D0E" w:rsidRPr="00AB487E" w:rsidRDefault="00575D0E" w:rsidP="00575D0E">
      <w:pPr>
        <w:ind w:left="-567"/>
      </w:pPr>
      <w:r w:rsidRPr="00AB487E">
        <w:t>С постановлением ознакомлен,</w:t>
      </w:r>
    </w:p>
    <w:p w:rsidR="00575D0E" w:rsidRPr="00AB487E" w:rsidRDefault="00575D0E" w:rsidP="00575D0E">
      <w:pPr>
        <w:ind w:left="-567"/>
        <w:rPr>
          <w:vertAlign w:val="superscript"/>
        </w:rPr>
      </w:pPr>
      <w:r w:rsidRPr="00AB487E">
        <w:t xml:space="preserve">с возложением обязанностей согласен   </w:t>
      </w:r>
      <w:r w:rsidRPr="00AB487E">
        <w:tab/>
        <w:t xml:space="preserve">  </w:t>
      </w:r>
      <w:r w:rsidRPr="00AB487E">
        <w:rPr>
          <w:u w:val="single"/>
        </w:rPr>
        <w:tab/>
        <w:t xml:space="preserve">         </w:t>
      </w:r>
      <w:r w:rsidRPr="00AB487E">
        <w:rPr>
          <w:u w:val="single"/>
        </w:rPr>
        <w:tab/>
      </w:r>
      <w:r w:rsidRPr="00AB487E">
        <w:t xml:space="preserve">           </w:t>
      </w:r>
      <w:r w:rsidRPr="00AB487E">
        <w:rPr>
          <w:u w:val="single"/>
        </w:rPr>
        <w:tab/>
      </w:r>
      <w:r w:rsidRPr="00AB487E">
        <w:rPr>
          <w:u w:val="single"/>
        </w:rPr>
        <w:tab/>
        <w:t xml:space="preserve">        </w:t>
      </w:r>
      <w:r w:rsidRPr="00AB487E">
        <w:t xml:space="preserve">            </w:t>
      </w:r>
      <w:r>
        <w:t xml:space="preserve">    </w:t>
      </w:r>
      <w:r w:rsidRPr="00AB487E">
        <w:t xml:space="preserve"> </w:t>
      </w:r>
      <w:r>
        <w:t>Е.В. Миллер</w:t>
      </w:r>
    </w:p>
    <w:p w:rsidR="00575D0E" w:rsidRPr="00AB487E" w:rsidRDefault="00575D0E" w:rsidP="00575D0E">
      <w:pPr>
        <w:ind w:left="-567"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 w:rsidRPr="00AB487E">
        <w:rPr>
          <w:vertAlign w:val="superscript"/>
        </w:rPr>
        <w:t xml:space="preserve">(дата)                                  </w:t>
      </w:r>
      <w:r>
        <w:rPr>
          <w:vertAlign w:val="superscript"/>
        </w:rPr>
        <w:t xml:space="preserve"> </w:t>
      </w:r>
      <w:r w:rsidRPr="00AB487E">
        <w:rPr>
          <w:vertAlign w:val="superscript"/>
        </w:rPr>
        <w:t xml:space="preserve"> (подпись)</w:t>
      </w:r>
    </w:p>
    <w:p w:rsidR="00575D0E" w:rsidRPr="00AB487E" w:rsidRDefault="00575D0E" w:rsidP="00575D0E">
      <w:pPr>
        <w:ind w:left="-567"/>
      </w:pPr>
      <w:r w:rsidRPr="00AB487E">
        <w:t>С постановлением ознакомлен,</w:t>
      </w:r>
    </w:p>
    <w:p w:rsidR="00575D0E" w:rsidRPr="00AB487E" w:rsidRDefault="00575D0E" w:rsidP="00575D0E">
      <w:pPr>
        <w:ind w:left="-567"/>
        <w:rPr>
          <w:vertAlign w:val="superscript"/>
        </w:rPr>
      </w:pPr>
      <w:r w:rsidRPr="00AB487E">
        <w:t xml:space="preserve">с возложением обязанностей согласен   </w:t>
      </w:r>
      <w:r w:rsidRPr="00AB487E">
        <w:tab/>
        <w:t xml:space="preserve">  </w:t>
      </w:r>
      <w:r w:rsidRPr="00AB487E">
        <w:rPr>
          <w:u w:val="single"/>
        </w:rPr>
        <w:tab/>
        <w:t xml:space="preserve">         </w:t>
      </w:r>
      <w:r w:rsidRPr="00AB487E">
        <w:rPr>
          <w:u w:val="single"/>
        </w:rPr>
        <w:tab/>
      </w:r>
      <w:r w:rsidRPr="00AB487E">
        <w:t xml:space="preserve">           </w:t>
      </w:r>
      <w:r w:rsidRPr="00AB487E">
        <w:rPr>
          <w:u w:val="single"/>
        </w:rPr>
        <w:tab/>
      </w:r>
      <w:r w:rsidRPr="00AB487E">
        <w:rPr>
          <w:u w:val="single"/>
        </w:rPr>
        <w:tab/>
        <w:t xml:space="preserve">        </w:t>
      </w:r>
      <w:r w:rsidRPr="00AB487E">
        <w:t xml:space="preserve">           </w:t>
      </w:r>
      <w:r>
        <w:t xml:space="preserve">     </w:t>
      </w:r>
      <w:r w:rsidRPr="00AB487E">
        <w:t xml:space="preserve"> </w:t>
      </w:r>
      <w:r>
        <w:t>Е.А.Лях</w:t>
      </w:r>
    </w:p>
    <w:p w:rsidR="00575D0E" w:rsidRPr="00AB487E" w:rsidRDefault="00575D0E" w:rsidP="00575D0E">
      <w:pPr>
        <w:ind w:left="-567" w:firstLine="709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</w:t>
      </w:r>
      <w:r w:rsidRPr="00AB487E">
        <w:rPr>
          <w:vertAlign w:val="superscript"/>
        </w:rPr>
        <w:t xml:space="preserve">(дата)                                  </w:t>
      </w:r>
      <w:r>
        <w:rPr>
          <w:vertAlign w:val="superscript"/>
        </w:rPr>
        <w:t xml:space="preserve"> </w:t>
      </w:r>
      <w:r w:rsidRPr="00AB487E">
        <w:rPr>
          <w:vertAlign w:val="superscript"/>
        </w:rPr>
        <w:t xml:space="preserve"> (подпись)</w:t>
      </w:r>
    </w:p>
    <w:p w:rsidR="00575D0E" w:rsidRPr="00592B1C" w:rsidRDefault="00575D0E" w:rsidP="00575D0E">
      <w:pPr>
        <w:autoSpaceDE w:val="0"/>
        <w:ind w:right="49" w:hanging="567"/>
        <w:rPr>
          <w:sz w:val="16"/>
          <w:szCs w:val="16"/>
        </w:rPr>
      </w:pPr>
      <w:r w:rsidRPr="00592B1C">
        <w:rPr>
          <w:sz w:val="16"/>
          <w:szCs w:val="16"/>
        </w:rPr>
        <w:t>Е.А. Зикк</w:t>
      </w:r>
    </w:p>
    <w:p w:rsidR="00575D0E" w:rsidRDefault="00575D0E" w:rsidP="00575D0E">
      <w:pPr>
        <w:autoSpaceDE w:val="0"/>
        <w:ind w:right="49" w:hanging="567"/>
      </w:pPr>
      <w:r w:rsidRPr="00592B1C">
        <w:rPr>
          <w:sz w:val="16"/>
          <w:szCs w:val="16"/>
        </w:rPr>
        <w:t>4-32-08</w:t>
      </w:r>
    </w:p>
    <w:p w:rsidR="00575D0E" w:rsidRDefault="00575D0E" w:rsidP="00575D0E"/>
    <w:p w:rsidR="00575D0E" w:rsidRDefault="00575D0E" w:rsidP="00575D0E"/>
    <w:p w:rsidR="00123EA3" w:rsidRDefault="00123EA3" w:rsidP="00123EA3">
      <w:pPr>
        <w:jc w:val="right"/>
      </w:pPr>
      <w:r>
        <w:lastRenderedPageBreak/>
        <w:t>Приложение № 1</w:t>
      </w:r>
    </w:p>
    <w:p w:rsidR="00123EA3" w:rsidRDefault="00123EA3" w:rsidP="00123EA3">
      <w:pPr>
        <w:jc w:val="right"/>
      </w:pPr>
      <w:r>
        <w:t>к постановлению администрации</w:t>
      </w:r>
    </w:p>
    <w:p w:rsidR="00123EA3" w:rsidRDefault="00123EA3" w:rsidP="00123EA3">
      <w:pPr>
        <w:jc w:val="right"/>
      </w:pPr>
      <w:r>
        <w:t>Осинниковского городского округа</w:t>
      </w:r>
    </w:p>
    <w:p w:rsidR="00123EA3" w:rsidRDefault="00123EA3" w:rsidP="00123EA3">
      <w:pPr>
        <w:jc w:val="right"/>
      </w:pPr>
      <w:r>
        <w:t>от _____________ №_____</w:t>
      </w:r>
    </w:p>
    <w:p w:rsidR="00123EA3" w:rsidRDefault="00123EA3" w:rsidP="00123EA3">
      <w:pPr>
        <w:shd w:val="clear" w:color="auto" w:fill="FFFFFF"/>
        <w:jc w:val="both"/>
      </w:pPr>
    </w:p>
    <w:p w:rsidR="00123EA3" w:rsidRDefault="00123EA3" w:rsidP="00123EA3">
      <w:pPr>
        <w:shd w:val="clear" w:color="auto" w:fill="FFFFFF"/>
        <w:tabs>
          <w:tab w:val="left" w:pos="0"/>
        </w:tabs>
        <w:jc w:val="center"/>
        <w:outlineLvl w:val="0"/>
      </w:pPr>
    </w:p>
    <w:p w:rsidR="00123EA3" w:rsidRPr="007D3751" w:rsidRDefault="00123EA3" w:rsidP="00123EA3">
      <w:pPr>
        <w:shd w:val="clear" w:color="auto" w:fill="FFFFFF"/>
        <w:tabs>
          <w:tab w:val="left" w:pos="0"/>
        </w:tabs>
        <w:jc w:val="center"/>
        <w:outlineLvl w:val="0"/>
      </w:pPr>
      <w:r w:rsidRPr="007D3751">
        <w:t>Паспорт</w:t>
      </w:r>
    </w:p>
    <w:p w:rsidR="00123EA3" w:rsidRPr="007D3751" w:rsidRDefault="00123EA3" w:rsidP="00123EA3">
      <w:pPr>
        <w:shd w:val="clear" w:color="auto" w:fill="FFFFFF"/>
        <w:tabs>
          <w:tab w:val="left" w:pos="0"/>
        </w:tabs>
        <w:jc w:val="center"/>
      </w:pPr>
      <w:r w:rsidRPr="007D3751">
        <w:t>муниципальной программы</w:t>
      </w:r>
    </w:p>
    <w:p w:rsidR="00123EA3" w:rsidRPr="007D3751" w:rsidRDefault="00123EA3" w:rsidP="00123EA3">
      <w:pPr>
        <w:shd w:val="clear" w:color="auto" w:fill="FFFFFF"/>
        <w:tabs>
          <w:tab w:val="left" w:pos="0"/>
        </w:tabs>
        <w:jc w:val="center"/>
      </w:pPr>
      <w:r w:rsidRPr="007D3751">
        <w:t>«Развитие культуры  Осинниковского городского округа»</w:t>
      </w:r>
    </w:p>
    <w:p w:rsidR="00123EA3" w:rsidRPr="007D3751" w:rsidRDefault="00123EA3" w:rsidP="00123EA3">
      <w:pPr>
        <w:shd w:val="clear" w:color="auto" w:fill="FFFFFF"/>
        <w:tabs>
          <w:tab w:val="left" w:pos="0"/>
        </w:tabs>
        <w:jc w:val="center"/>
      </w:pPr>
      <w:r w:rsidRPr="007D3751">
        <w:t>на 2021-202</w:t>
      </w:r>
      <w:r>
        <w:t>5</w:t>
      </w:r>
      <w:r w:rsidRPr="007D3751">
        <w:t xml:space="preserve"> годы</w:t>
      </w:r>
    </w:p>
    <w:p w:rsidR="00123EA3" w:rsidRDefault="00123EA3" w:rsidP="00123EA3">
      <w:pPr>
        <w:shd w:val="clear" w:color="auto" w:fill="FFFFFF"/>
        <w:jc w:val="both"/>
        <w:rPr>
          <w:sz w:val="28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7088"/>
      </w:tblGrid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Наименование муниципальной 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«Развитие культуры  Осинниковского городского округа» на 2021-2025 годы</w:t>
            </w:r>
          </w:p>
        </w:tc>
      </w:tr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Директор муниципальной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Заместитель Главы городского округа по социальным вопросам.</w:t>
            </w:r>
          </w:p>
        </w:tc>
      </w:tr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Ответственный исполнитель (координатор)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Управление культуры администрации Осинниковского городского округа.</w:t>
            </w:r>
          </w:p>
          <w:p w:rsidR="00123EA3" w:rsidRDefault="00123EA3" w:rsidP="001B1A35">
            <w:pPr>
              <w:shd w:val="clear" w:color="auto" w:fill="FFFFFF"/>
              <w:jc w:val="both"/>
            </w:pPr>
          </w:p>
        </w:tc>
      </w:tr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Исполнители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Управление культуры администрации Осинниковского городского округа: МБУДО «ДМШ №20 им. М.А. Матренина», МБУДО «</w:t>
            </w:r>
            <w:r w:rsidR="00E02012">
              <w:t>Д</w:t>
            </w:r>
            <w:r>
              <w:t>МШ №55 имени Юрия Ивановича Некрасова», МБУДО «</w:t>
            </w:r>
            <w:r w:rsidR="00E02012">
              <w:t>Д</w:t>
            </w:r>
            <w:r>
              <w:t>ШИ №33», МБУДО  «ДШИ №57», МБУДО «</w:t>
            </w:r>
            <w:r w:rsidR="00E02012">
              <w:t>Д</w:t>
            </w:r>
            <w:r>
              <w:t xml:space="preserve">ХШ №18», МАУК ДК «Шахтёр», МБУК ДК «Октябрь», МБУК ДК «Высокий», МБУК «ЦБС», МБУК «ОГКМ», МБУ «ЦО УК», </w:t>
            </w:r>
            <w:r>
              <w:rPr>
                <w:color w:val="000000"/>
              </w:rPr>
              <w:t>администрация Осинниковского городского округа, МКУ «КУМИ» Осинниковского городского округа, Управление физической культуры, спорта, туризма и молодежной политики администрации</w:t>
            </w:r>
            <w:r>
              <w:t xml:space="preserve"> Осинниковского городского округа</w:t>
            </w:r>
            <w:r>
              <w:rPr>
                <w:color w:val="000000"/>
              </w:rPr>
              <w:t>, Управление образования администрации Осинниковского городского округа.</w:t>
            </w:r>
          </w:p>
        </w:tc>
      </w:tr>
      <w:tr w:rsidR="00114729" w:rsidTr="00114729">
        <w:trPr>
          <w:trHeight w:val="4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29" w:rsidRDefault="00114729" w:rsidP="001B1A35">
            <w:pPr>
              <w:shd w:val="clear" w:color="auto" w:fill="FFFFFF"/>
              <w:jc w:val="both"/>
            </w:pPr>
            <w:r>
              <w:t>Наименование подпрограмм</w:t>
            </w:r>
            <w:r w:rsidR="006D222C">
              <w:t xml:space="preserve">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29" w:rsidRDefault="00114729" w:rsidP="00114729">
            <w:pPr>
              <w:pStyle w:val="a6"/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num" w:pos="635"/>
              </w:tabs>
              <w:ind w:left="493" w:hanging="425"/>
              <w:jc w:val="both"/>
            </w:pPr>
            <w:r>
              <w:t>Подпрограмма: «Организация и развитие сферы культуры</w:t>
            </w:r>
            <w:r w:rsidR="006D222C">
              <w:t xml:space="preserve"> Осинниковского городского округа</w:t>
            </w:r>
            <w:r>
              <w:t>»</w:t>
            </w:r>
          </w:p>
          <w:p w:rsidR="00114729" w:rsidRDefault="00114729" w:rsidP="006D222C">
            <w:pPr>
              <w:pStyle w:val="a6"/>
              <w:numPr>
                <w:ilvl w:val="1"/>
                <w:numId w:val="2"/>
              </w:numPr>
              <w:shd w:val="clear" w:color="auto" w:fill="FFFFFF"/>
              <w:tabs>
                <w:tab w:val="clear" w:pos="1440"/>
                <w:tab w:val="num" w:pos="635"/>
              </w:tabs>
              <w:ind w:left="493" w:hanging="425"/>
              <w:jc w:val="both"/>
            </w:pPr>
            <w:r>
              <w:t xml:space="preserve">Подпрограмма: «Укрепление единства российской нации и этнокультурное развитие народов </w:t>
            </w:r>
            <w:r w:rsidR="006D222C">
              <w:t>Осинниковского городского округа</w:t>
            </w:r>
            <w:r>
              <w:t>»</w:t>
            </w:r>
          </w:p>
        </w:tc>
      </w:tr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ind w:left="34"/>
              <w:jc w:val="both"/>
            </w:pPr>
            <w:r>
              <w:t>1. Создание оптимальных условий для сохранения и развития культуры для населения Осинниковского городского округа Кемеровской области – Кузбасса (далее – Осинниковский городской округ);</w:t>
            </w:r>
          </w:p>
          <w:p w:rsidR="00123EA3" w:rsidRDefault="00123EA3" w:rsidP="001B1A35">
            <w:pPr>
              <w:shd w:val="clear" w:color="auto" w:fill="FFFFFF"/>
              <w:ind w:left="34"/>
              <w:jc w:val="both"/>
            </w:pPr>
            <w:r>
              <w:t>2. Укрепление единства и согласия всех национальностей, проживающих в Осинниковском городском округе, формирование гармоничных межнациональных отношений.</w:t>
            </w:r>
          </w:p>
        </w:tc>
      </w:tr>
      <w:tr w:rsidR="00123EA3" w:rsidTr="006D222C">
        <w:trPr>
          <w:trHeight w:val="30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5A6C2A" w:rsidP="005A6C2A">
            <w:pPr>
              <w:shd w:val="clear" w:color="auto" w:fill="FFFFFF"/>
              <w:jc w:val="both"/>
            </w:pPr>
            <w:r>
              <w:t>1.</w:t>
            </w:r>
            <w:r w:rsidR="00123EA3">
              <w:t>Организация и проведение культурно-массовых мероприятий, привлечение граждан к активному участию в культурной жизни города; повышение качества жизни граждан, проживающих на территории Осинниковского городского округа;</w:t>
            </w:r>
          </w:p>
          <w:p w:rsidR="00123EA3" w:rsidRDefault="00457FB4" w:rsidP="00457FB4">
            <w:pPr>
              <w:shd w:val="clear" w:color="auto" w:fill="FFFFFF"/>
              <w:jc w:val="both"/>
            </w:pPr>
            <w:r>
              <w:t>2.</w:t>
            </w:r>
            <w:r w:rsidR="00123EA3">
              <w:t>Создание благоприятных условий для устойчивого развития сферы культуры;</w:t>
            </w:r>
          </w:p>
          <w:p w:rsidR="00123EA3" w:rsidRDefault="00457FB4" w:rsidP="00457FB4">
            <w:pPr>
              <w:shd w:val="clear" w:color="auto" w:fill="FFFFFF"/>
              <w:ind w:left="68"/>
              <w:jc w:val="both"/>
            </w:pPr>
            <w:r>
              <w:t>3.</w:t>
            </w:r>
            <w:r w:rsidR="00123EA3">
              <w:t>Содействие этнокультурному многообразию народов, проживающих в Осинниковском городском округе;</w:t>
            </w:r>
          </w:p>
          <w:p w:rsidR="00123EA3" w:rsidRPr="006D222C" w:rsidRDefault="00457FB4" w:rsidP="006D222C">
            <w:pPr>
              <w:shd w:val="clear" w:color="auto" w:fill="FFFFFF"/>
              <w:ind w:left="68"/>
              <w:jc w:val="both"/>
            </w:pPr>
            <w:r>
              <w:t>4.</w:t>
            </w:r>
            <w:r w:rsidR="00123EA3">
              <w:t>Поддержка деятельности волонтерского движения организаций культуры</w:t>
            </w:r>
            <w:r w:rsidR="006D222C">
              <w:t>.</w:t>
            </w:r>
          </w:p>
        </w:tc>
      </w:tr>
      <w:tr w:rsidR="00123EA3" w:rsidTr="006D222C">
        <w:trPr>
          <w:trHeight w:val="4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</w:pPr>
            <w:r>
              <w:t>Срок реализации 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</w:pPr>
            <w:r>
              <w:t>2021-2025 гг.</w:t>
            </w:r>
          </w:p>
          <w:p w:rsidR="00114729" w:rsidRPr="00114729" w:rsidRDefault="00114729" w:rsidP="001B1A35">
            <w:pPr>
              <w:shd w:val="clear" w:color="auto" w:fill="FFFFFF"/>
            </w:pPr>
            <w:r>
              <w:rPr>
                <w:lang w:val="en-US"/>
              </w:rPr>
              <w:t>I</w:t>
            </w:r>
            <w:r>
              <w:t xml:space="preserve"> этап –</w:t>
            </w:r>
            <w:r w:rsidR="004D27AD">
              <w:t xml:space="preserve"> 2021-2022 гг</w:t>
            </w:r>
            <w:r>
              <w:t>.</w:t>
            </w:r>
          </w:p>
          <w:p w:rsidR="002E769C" w:rsidRPr="004D27AD" w:rsidRDefault="00114729" w:rsidP="004D27AD">
            <w:pPr>
              <w:shd w:val="clear" w:color="auto" w:fill="FFFFFF"/>
            </w:pPr>
            <w:r>
              <w:rPr>
                <w:lang w:val="en-US"/>
              </w:rPr>
              <w:t>II</w:t>
            </w:r>
            <w:r w:rsidR="004D27AD">
              <w:t xml:space="preserve"> этап – 2023-2025гг.</w:t>
            </w:r>
          </w:p>
        </w:tc>
      </w:tr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 w:rsidRPr="00B2289B"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A3" w:rsidRDefault="00123EA3" w:rsidP="001B1A35">
            <w:pPr>
              <w:shd w:val="clear" w:color="auto" w:fill="FFFFFF"/>
            </w:pPr>
            <w:r>
              <w:t>Всего по муниципальной программе:  791 606,4  тыс. руб.,</w:t>
            </w:r>
          </w:p>
          <w:p w:rsidR="00123EA3" w:rsidRDefault="00123EA3" w:rsidP="001B1A35">
            <w:pPr>
              <w:shd w:val="clear" w:color="auto" w:fill="FFFFFF"/>
            </w:pPr>
            <w:r>
              <w:t>в том числе по годам:</w:t>
            </w:r>
          </w:p>
          <w:p w:rsidR="00123EA3" w:rsidRPr="003258A5" w:rsidRDefault="00123EA3" w:rsidP="001B1A35">
            <w:pPr>
              <w:shd w:val="clear" w:color="auto" w:fill="FFFFFF"/>
              <w:jc w:val="both"/>
              <w:rPr>
                <w:color w:val="000000" w:themeColor="text1"/>
              </w:rPr>
            </w:pPr>
            <w:r>
              <w:t>2021 г. - 130 527,9  тыс. руб</w:t>
            </w:r>
            <w:r w:rsidR="003258A5">
              <w:rPr>
                <w:color w:val="000000" w:themeColor="text1"/>
              </w:rPr>
              <w:t>.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2022 г. - 221 576,7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2023 г. - 148 530,4 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2024 г. - 145 485,7 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2025 г. - 145 485,7 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</w:p>
          <w:p w:rsidR="00123EA3" w:rsidRDefault="00123EA3" w:rsidP="001B1A35">
            <w:pPr>
              <w:shd w:val="clear" w:color="auto" w:fill="FFFFFF"/>
            </w:pPr>
            <w:r>
              <w:t xml:space="preserve">– бюджет Осинниковского городского округа – 668 969,9 тыс. руб., в том числе по годам:                                                                                                                                                                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2021 г  - 111 817,1 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2022 г. - 194 165,2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2023 г. - 123 166,0 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2024 г. - 119 910,8 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2025 г. - 119 910,8  тыс. руб.</w:t>
            </w:r>
          </w:p>
          <w:p w:rsidR="00123EA3" w:rsidRPr="00C950BD" w:rsidRDefault="00123EA3" w:rsidP="001B1A35">
            <w:pPr>
              <w:shd w:val="clear" w:color="auto" w:fill="FFFFFF"/>
            </w:pPr>
          </w:p>
          <w:p w:rsidR="00123EA3" w:rsidRDefault="00123EA3" w:rsidP="001B1A35">
            <w:pPr>
              <w:shd w:val="clear" w:color="auto" w:fill="FFFFFF"/>
            </w:pPr>
            <w:r>
              <w:t>– областной бюджет  – 21</w:t>
            </w:r>
            <w:r w:rsidR="003258A5">
              <w:t> 517,1</w:t>
            </w:r>
            <w:r>
              <w:t xml:space="preserve"> тыс. руб.;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2021 г. - 3 747,7 тыс. руб.</w:t>
            </w:r>
          </w:p>
          <w:p w:rsidR="00123EA3" w:rsidRDefault="003258A5" w:rsidP="001B1A35">
            <w:pPr>
              <w:shd w:val="clear" w:color="auto" w:fill="FFFFFF"/>
              <w:jc w:val="both"/>
            </w:pPr>
            <w:r>
              <w:t>2022 г. - 4 898,2</w:t>
            </w:r>
            <w:r w:rsidR="00123EA3">
              <w:t xml:space="preserve">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2023 г. - 4 290,4 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2024 г. - 4 290,4 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2025 г. - 4 290,4 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 xml:space="preserve">– федеральный бюджет -  </w:t>
            </w:r>
            <w:r w:rsidR="003258A5">
              <w:t>1 138,2</w:t>
            </w:r>
            <w:r>
              <w:t xml:space="preserve"> тыс. руб.;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2021 г. – 996,0  тыс. руб.</w:t>
            </w:r>
          </w:p>
          <w:p w:rsidR="003258A5" w:rsidRDefault="003258A5" w:rsidP="001B1A35">
            <w:pPr>
              <w:shd w:val="clear" w:color="auto" w:fill="FFFFFF"/>
              <w:jc w:val="both"/>
            </w:pPr>
            <w:r>
              <w:t>2022 г. – 142,2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– иные не запрещенные законодательством источники: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средства юридических и физических лиц-  99 981,2  тыс. руб., в том числе по годам: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2021 г. - 13 967,1 тыс. руб.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2022 г. - 22 371,1 тыс. руб.</w:t>
            </w:r>
          </w:p>
          <w:p w:rsidR="00123EA3" w:rsidRDefault="00123EA3" w:rsidP="001B1A35">
            <w:pPr>
              <w:shd w:val="clear" w:color="auto" w:fill="FFFFFF"/>
              <w:ind w:hanging="108"/>
              <w:jc w:val="both"/>
            </w:pPr>
            <w:r>
              <w:t xml:space="preserve">  2023 г. - 21 074,0 тыс. руб.</w:t>
            </w:r>
          </w:p>
          <w:p w:rsidR="00123EA3" w:rsidRDefault="00123EA3" w:rsidP="001B1A35">
            <w:pPr>
              <w:shd w:val="clear" w:color="auto" w:fill="FFFFFF"/>
              <w:ind w:hanging="108"/>
              <w:jc w:val="both"/>
            </w:pPr>
            <w:r>
              <w:t xml:space="preserve">  2024 г. - 21 284,5 тыс. руб.</w:t>
            </w:r>
          </w:p>
          <w:p w:rsidR="00123EA3" w:rsidRDefault="00123EA3" w:rsidP="001B1A35">
            <w:pPr>
              <w:shd w:val="clear" w:color="auto" w:fill="FFFFFF"/>
              <w:ind w:hanging="108"/>
              <w:jc w:val="both"/>
            </w:pPr>
            <w:r>
              <w:t xml:space="preserve">  2025 г. - 21 284,5 тыс. руб.</w:t>
            </w:r>
          </w:p>
        </w:tc>
      </w:tr>
      <w:tr w:rsidR="00123EA3" w:rsidTr="001B1A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Увеличение объёма и повышение качества предоставляемых услуг учреждениями культуры и, как следствие, улучшение показателей эффективности в работе учреждений культуры города: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увеличение численности участников культурно - досуговых мероприятий 7,7 %  к 2025году;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повышение уровня удовлетворенности граждан Осинниковского городского округа качеством предоставления  муниципальных услуг в сфере культуры до 73,4% к 2025 году;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увеличение доли детей, привлекаемых к участию в творческих мероприятиях, в общем числе детей до 8,4 % к 2025 году;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укрепление межнационального культурного сотрудничества на территории городского округа;</w:t>
            </w:r>
          </w:p>
          <w:p w:rsidR="00123EA3" w:rsidRDefault="00123EA3" w:rsidP="001B1A35">
            <w:pPr>
              <w:shd w:val="clear" w:color="auto" w:fill="FFFFFF"/>
              <w:jc w:val="both"/>
            </w:pPr>
            <w:r>
              <w:t>увеличение количества мероприятий с участием волонтеров до 52,1 % к 2025 году.</w:t>
            </w:r>
          </w:p>
        </w:tc>
      </w:tr>
    </w:tbl>
    <w:p w:rsidR="00123EA3" w:rsidRDefault="00123EA3" w:rsidP="00123EA3">
      <w:pPr>
        <w:shd w:val="clear" w:color="auto" w:fill="FFFFFF"/>
        <w:jc w:val="both"/>
      </w:pPr>
    </w:p>
    <w:p w:rsidR="00123EA3" w:rsidRDefault="00123EA3" w:rsidP="00123EA3">
      <w:pPr>
        <w:shd w:val="clear" w:color="auto" w:fill="FFFFFF"/>
        <w:jc w:val="center"/>
        <w:rPr>
          <w:b/>
        </w:rPr>
      </w:pPr>
    </w:p>
    <w:p w:rsidR="00123EA3" w:rsidRDefault="00123EA3" w:rsidP="00123EA3">
      <w:pPr>
        <w:shd w:val="clear" w:color="auto" w:fill="FFFFFF"/>
        <w:jc w:val="both"/>
      </w:pPr>
      <w:r>
        <w:t xml:space="preserve">Заместитель Главы городского округа </w:t>
      </w:r>
    </w:p>
    <w:p w:rsidR="00123EA3" w:rsidRDefault="00123EA3" w:rsidP="00123EA3">
      <w:pPr>
        <w:shd w:val="clear" w:color="auto" w:fill="FFFFFF"/>
        <w:jc w:val="both"/>
      </w:pPr>
      <w:r>
        <w:t>р</w:t>
      </w:r>
      <w:r w:rsidRPr="004170F5">
        <w:t>уководител</w:t>
      </w:r>
      <w:r>
        <w:t>ь</w:t>
      </w:r>
      <w:r w:rsidRPr="004170F5">
        <w:t xml:space="preserve"> аппарата                          </w:t>
      </w:r>
      <w:r>
        <w:t xml:space="preserve">          </w:t>
      </w:r>
      <w:r w:rsidRPr="004170F5">
        <w:t xml:space="preserve">                             </w:t>
      </w:r>
      <w:r>
        <w:t xml:space="preserve">              </w:t>
      </w:r>
      <w:r>
        <w:tab/>
        <w:t>Л.А. Скрябина</w:t>
      </w:r>
    </w:p>
    <w:p w:rsidR="00123EA3" w:rsidRDefault="00123EA3" w:rsidP="00123EA3">
      <w:pPr>
        <w:shd w:val="clear" w:color="auto" w:fill="FFFFFF"/>
        <w:jc w:val="center"/>
        <w:rPr>
          <w:b/>
        </w:rPr>
      </w:pPr>
    </w:p>
    <w:p w:rsidR="004D27AD" w:rsidRDefault="004D27AD" w:rsidP="00123EA3">
      <w:pPr>
        <w:shd w:val="clear" w:color="auto" w:fill="FFFFFF"/>
        <w:jc w:val="center"/>
        <w:rPr>
          <w:b/>
        </w:rPr>
      </w:pPr>
    </w:p>
    <w:p w:rsidR="00123EA3" w:rsidRDefault="00123EA3" w:rsidP="00123EA3">
      <w:pPr>
        <w:shd w:val="clear" w:color="auto" w:fill="FFFFFF"/>
        <w:jc w:val="center"/>
        <w:rPr>
          <w:b/>
        </w:rPr>
      </w:pPr>
    </w:p>
    <w:p w:rsidR="00123EA3" w:rsidRDefault="00123EA3" w:rsidP="00123EA3">
      <w:pPr>
        <w:jc w:val="right"/>
      </w:pPr>
      <w:r>
        <w:lastRenderedPageBreak/>
        <w:t>Приложение № 2</w:t>
      </w:r>
    </w:p>
    <w:p w:rsidR="00123EA3" w:rsidRDefault="00123EA3" w:rsidP="00123EA3">
      <w:pPr>
        <w:jc w:val="right"/>
      </w:pPr>
      <w:r>
        <w:t>к постановлению администрации</w:t>
      </w:r>
    </w:p>
    <w:p w:rsidR="00123EA3" w:rsidRDefault="00123EA3" w:rsidP="00123EA3">
      <w:pPr>
        <w:jc w:val="right"/>
      </w:pPr>
      <w:r>
        <w:t>Осинниковского городского округа</w:t>
      </w:r>
    </w:p>
    <w:p w:rsidR="00123EA3" w:rsidRDefault="00123EA3" w:rsidP="00123EA3">
      <w:pPr>
        <w:jc w:val="right"/>
      </w:pPr>
      <w:r>
        <w:t>от _____________ №_____</w:t>
      </w:r>
    </w:p>
    <w:p w:rsidR="00123EA3" w:rsidRDefault="00123EA3" w:rsidP="00075FA4">
      <w:pPr>
        <w:widowControl w:val="0"/>
        <w:shd w:val="clear" w:color="auto" w:fill="FFFFFF"/>
        <w:autoSpaceDE w:val="0"/>
        <w:autoSpaceDN w:val="0"/>
        <w:adjustRightInd w:val="0"/>
        <w:ind w:right="395"/>
        <w:rPr>
          <w:b/>
        </w:rPr>
      </w:pPr>
    </w:p>
    <w:p w:rsidR="00123EA3" w:rsidRDefault="00123EA3" w:rsidP="00C8385E">
      <w:pPr>
        <w:shd w:val="clear" w:color="auto" w:fill="FFFFFF"/>
        <w:jc w:val="center"/>
        <w:rPr>
          <w:b/>
        </w:rPr>
      </w:pPr>
      <w:r>
        <w:rPr>
          <w:b/>
        </w:rPr>
        <w:t>Раздел 3</w:t>
      </w:r>
      <w:r w:rsidR="00C8385E" w:rsidRPr="00C8385E">
        <w:rPr>
          <w:b/>
        </w:rPr>
        <w:t>. Перечень подпрограмм муниципальной программы с кратким описанием подпрограмм и мероприятий муниципальной программы</w:t>
      </w:r>
    </w:p>
    <w:p w:rsidR="00123EA3" w:rsidRPr="004D27AD" w:rsidRDefault="004D27AD" w:rsidP="004D27AD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этап – 2021-2022 годы</w:t>
      </w:r>
    </w:p>
    <w:tbl>
      <w:tblPr>
        <w:tblW w:w="1020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09"/>
        <w:gridCol w:w="284"/>
        <w:gridCol w:w="2694"/>
        <w:gridCol w:w="2410"/>
        <w:gridCol w:w="58"/>
        <w:gridCol w:w="2351"/>
      </w:tblGrid>
      <w:tr w:rsidR="00123EA3" w:rsidTr="0047034F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Краткое описание мероприятия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Наименование целевого показателя (индикатора)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Порядок определения (формула)</w:t>
            </w:r>
          </w:p>
        </w:tc>
      </w:tr>
      <w:tr w:rsidR="00123EA3" w:rsidTr="0047034F"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3EA3" w:rsidRDefault="00123EA3" w:rsidP="001B1A3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3EA3" w:rsidRDefault="00123EA3" w:rsidP="001B1A35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3EA3" w:rsidRDefault="00123EA3" w:rsidP="001B1A35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3EA3" w:rsidRDefault="00123EA3" w:rsidP="001B1A35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7C1F4D" w:rsidTr="007C1F4D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74A0" w:rsidRDefault="003674A0" w:rsidP="004D27AD">
            <w:pPr>
              <w:shd w:val="clear" w:color="auto" w:fill="FFFFFF"/>
            </w:pPr>
            <w:r>
              <w:t xml:space="preserve">Программа </w:t>
            </w:r>
            <w:r w:rsidR="007C1F4D">
              <w:t>«Развитие культуры  Осинниковского городского округа» на 2021-2025 годы</w:t>
            </w:r>
          </w:p>
        </w:tc>
      </w:tr>
      <w:tr w:rsidR="00123EA3" w:rsidTr="001B1A35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3EA3" w:rsidRDefault="007C1F4D" w:rsidP="001B1A35">
            <w:pPr>
              <w:shd w:val="clear" w:color="auto" w:fill="FFFFFF"/>
              <w:jc w:val="both"/>
            </w:pPr>
            <w:r>
              <w:t>1</w:t>
            </w:r>
            <w:r w:rsidR="00123EA3">
              <w:t xml:space="preserve"> Цель: Создание оптимальных условий для сохранения и развития культуры для населения Осинниковского городского округа.</w:t>
            </w:r>
          </w:p>
        </w:tc>
      </w:tr>
      <w:tr w:rsidR="00123EA3" w:rsidTr="001B1A35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23EA3" w:rsidRDefault="00123EA3" w:rsidP="001B1A35">
            <w:pPr>
              <w:shd w:val="clear" w:color="auto" w:fill="FFFFFF"/>
              <w:jc w:val="both"/>
            </w:pPr>
            <w:r>
              <w:t>1.</w:t>
            </w:r>
            <w:r w:rsidR="007C1F4D">
              <w:t>1</w:t>
            </w:r>
            <w:r>
              <w:t xml:space="preserve"> Задача: Организация и проведение культурно-массовых мероприятий, привлечение  граждан к активному участию в культурной жизни города; повышение качества жизни граждан, проживающих на территории Осинниковского городского округа</w:t>
            </w:r>
          </w:p>
        </w:tc>
      </w:tr>
      <w:tr w:rsidR="009A0327" w:rsidRPr="004C762B" w:rsidTr="00FC06ED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0327" w:rsidRPr="004C762B" w:rsidRDefault="009A0327" w:rsidP="00285A50">
            <w:pPr>
              <w:shd w:val="clear" w:color="auto" w:fill="FFFFFF"/>
              <w:jc w:val="both"/>
            </w:pPr>
            <w:r w:rsidRPr="004C762B">
              <w:t xml:space="preserve">1.1.1 </w:t>
            </w:r>
            <w:r w:rsidRPr="004C762B">
              <w:rPr>
                <w:color w:val="000000"/>
              </w:rPr>
              <w:t>Расходы на организацию и проведение городских мероприятий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0327" w:rsidRPr="004C762B" w:rsidRDefault="009A0327" w:rsidP="001B1A35">
            <w:pPr>
              <w:shd w:val="clear" w:color="auto" w:fill="FFFFFF"/>
              <w:jc w:val="both"/>
            </w:pPr>
            <w:r w:rsidRPr="004C762B">
              <w:t>Организация городских, торжественных мероприятий с массовым участием горожан к праздничным датам, юбилеям, торжественным событиям (День Шахтера, День Победы в ВОВ и т. д.) Организация гастрольной деятельности Звезд Российской эстрады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0327" w:rsidRPr="004C762B" w:rsidRDefault="009A0327" w:rsidP="001B1A35">
            <w:pPr>
              <w:shd w:val="clear" w:color="auto" w:fill="FFFFFF"/>
              <w:jc w:val="both"/>
            </w:pPr>
            <w:r w:rsidRPr="004C762B">
              <w:t>Увеличение количества культурно-досуговых мероприятий учреждений культуры,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0327" w:rsidRPr="004C762B" w:rsidRDefault="009A0327" w:rsidP="001B1A35">
            <w:pPr>
              <w:shd w:val="clear" w:color="auto" w:fill="FFFFFF"/>
              <w:jc w:val="both"/>
            </w:pPr>
            <w:r w:rsidRPr="004C762B">
              <w:t>(Количество культурно-массовых мероприятий в отчетном периоде /количество культурно-массовых мероприятий за аналогичный период прошлого года – 1)*100</w:t>
            </w:r>
          </w:p>
        </w:tc>
      </w:tr>
      <w:tr w:rsidR="009A0327" w:rsidRPr="004C762B" w:rsidTr="00FC06ED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0327" w:rsidRPr="004C762B" w:rsidRDefault="009A0327" w:rsidP="001B1A3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0327" w:rsidRPr="004C762B" w:rsidRDefault="009A0327" w:rsidP="001B1A3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0327" w:rsidRPr="004C762B" w:rsidRDefault="009A0327" w:rsidP="001B1A35">
            <w:pPr>
              <w:shd w:val="clear" w:color="auto" w:fill="FFFFFF"/>
              <w:jc w:val="both"/>
            </w:pPr>
            <w:r w:rsidRPr="004C762B">
              <w:t>Увеличение количества посещений культурно-массовых мероприятий</w:t>
            </w:r>
            <w:r w:rsidR="004C762B" w:rsidRPr="004C762B">
              <w:t>,</w:t>
            </w:r>
            <w:r w:rsidRPr="004C762B">
              <w:t xml:space="preserve"> (</w:t>
            </w:r>
            <w:r w:rsidR="004C762B" w:rsidRPr="004C762B">
              <w:t>%)</w:t>
            </w:r>
          </w:p>
          <w:p w:rsidR="009A0327" w:rsidRPr="004C762B" w:rsidRDefault="009A0327" w:rsidP="001B1A35">
            <w:pPr>
              <w:shd w:val="clear" w:color="auto" w:fill="FFFFFF"/>
              <w:jc w:val="both"/>
            </w:pPr>
          </w:p>
          <w:p w:rsidR="009A0327" w:rsidRPr="004C762B" w:rsidRDefault="009A0327" w:rsidP="001B1A35">
            <w:pPr>
              <w:shd w:val="clear" w:color="auto" w:fill="FFFFFF"/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A0327" w:rsidRPr="004C762B" w:rsidRDefault="004C762B" w:rsidP="001B1A35">
            <w:pPr>
              <w:shd w:val="clear" w:color="auto" w:fill="FFFFFF"/>
              <w:jc w:val="both"/>
            </w:pPr>
            <w:r w:rsidRPr="004C762B">
              <w:t>(Количество</w:t>
            </w:r>
            <w:r w:rsidR="009A0327" w:rsidRPr="004C762B">
              <w:t xml:space="preserve"> посещений культурно-массовых мероприятий </w:t>
            </w:r>
            <w:r w:rsidRPr="004C762B">
              <w:t>в отчетном периоде/количество посещений культурно-массовых мероприятий за аналогичный период прошлого года – 1)*100</w:t>
            </w:r>
          </w:p>
        </w:tc>
      </w:tr>
      <w:tr w:rsidR="00285A50" w:rsidTr="00FC06E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85A50" w:rsidRPr="00FC06ED" w:rsidRDefault="00B75C89" w:rsidP="001B1A35">
            <w:pPr>
              <w:shd w:val="clear" w:color="auto" w:fill="FFFFFF"/>
              <w:jc w:val="both"/>
            </w:pPr>
            <w:r>
              <w:rPr>
                <w:color w:val="000000"/>
              </w:rPr>
              <w:t>1.1</w:t>
            </w:r>
            <w:r w:rsidR="0031510A" w:rsidRPr="00FC06ED">
              <w:rPr>
                <w:color w:val="000000"/>
              </w:rPr>
              <w:t xml:space="preserve">.2 </w:t>
            </w:r>
            <w:r w:rsidR="00285A50" w:rsidRPr="00FC06ED">
              <w:rPr>
                <w:color w:val="000000"/>
              </w:rPr>
              <w:t>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85A50" w:rsidRPr="00FC06ED" w:rsidRDefault="00FC06ED" w:rsidP="00FC06ED">
            <w:pPr>
              <w:pStyle w:val="ac"/>
              <w:shd w:val="clear" w:color="auto" w:fill="FFFFFF"/>
              <w:ind w:right="250" w:firstLine="38"/>
              <w:jc w:val="both"/>
            </w:pPr>
            <w:r w:rsidRPr="00FC06ED">
              <w:t xml:space="preserve">Проведение и участие  конкурсов, фестивалей, мастер-классах, семинарах и конгрессах; Организация участия во Всероссийских, региональных, областных, городских конкурсах, фестивалях, </w:t>
            </w:r>
            <w:r w:rsidRPr="00FC06ED">
              <w:rPr>
                <w:color w:val="000000"/>
              </w:rPr>
              <w:t>мастер-классах, семинарах и конгрессах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85A50" w:rsidRPr="00FC06ED" w:rsidRDefault="00FC06ED" w:rsidP="00735A4E">
            <w:pPr>
              <w:shd w:val="clear" w:color="auto" w:fill="FFFFFF"/>
              <w:jc w:val="both"/>
            </w:pPr>
            <w:r w:rsidRPr="00FC06ED">
              <w:rPr>
                <w:color w:val="000000"/>
              </w:rPr>
              <w:t>Увеличение к</w:t>
            </w:r>
            <w:r w:rsidR="00735A4E">
              <w:rPr>
                <w:color w:val="000000"/>
              </w:rPr>
              <w:t>оличества  проведений</w:t>
            </w:r>
            <w:r w:rsidR="0099708C" w:rsidRPr="00FC06ED">
              <w:rPr>
                <w:color w:val="000000"/>
              </w:rPr>
              <w:t xml:space="preserve"> и участи</w:t>
            </w:r>
            <w:r w:rsidR="00735A4E">
              <w:rPr>
                <w:color w:val="000000"/>
              </w:rPr>
              <w:t>я</w:t>
            </w:r>
            <w:r w:rsidR="0099708C" w:rsidRPr="00FC06ED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 (</w:t>
            </w:r>
            <w:r w:rsidRPr="00FC06ED">
              <w:rPr>
                <w:color w:val="000000"/>
              </w:rPr>
              <w:t>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85A50" w:rsidRPr="00FC06ED" w:rsidRDefault="00FC06ED" w:rsidP="003800CD">
            <w:pPr>
              <w:shd w:val="clear" w:color="auto" w:fill="FFFFFF"/>
              <w:jc w:val="both"/>
            </w:pPr>
            <w:r w:rsidRPr="00FC06ED">
              <w:t xml:space="preserve">(Количество </w:t>
            </w:r>
            <w:r w:rsidR="003800CD">
              <w:rPr>
                <w:color w:val="000000"/>
              </w:rPr>
              <w:t>проведений</w:t>
            </w:r>
            <w:r w:rsidR="0099708C" w:rsidRPr="00FC06ED">
              <w:rPr>
                <w:color w:val="000000"/>
              </w:rPr>
              <w:t xml:space="preserve"> и участи</w:t>
            </w:r>
            <w:r w:rsidR="003800CD">
              <w:rPr>
                <w:color w:val="000000"/>
              </w:rPr>
              <w:t>я</w:t>
            </w:r>
            <w:r w:rsidR="0099708C" w:rsidRPr="00FC06ED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  <w:r w:rsidRPr="00FC06ED">
              <w:t xml:space="preserve"> в отчетном периоде/ Количество </w:t>
            </w:r>
            <w:r w:rsidR="003800CD">
              <w:rPr>
                <w:color w:val="000000"/>
              </w:rPr>
              <w:t>проведений</w:t>
            </w:r>
            <w:r w:rsidRPr="00FC06ED">
              <w:rPr>
                <w:color w:val="000000"/>
              </w:rPr>
              <w:t xml:space="preserve"> и участи</w:t>
            </w:r>
            <w:r w:rsidR="003800CD">
              <w:rPr>
                <w:color w:val="000000"/>
              </w:rPr>
              <w:t>я</w:t>
            </w:r>
            <w:r w:rsidRPr="00FC06ED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  <w:r w:rsidRPr="00FC06ED">
              <w:t xml:space="preserve"> за аналогичный период прошлого года – 1)*100</w:t>
            </w:r>
          </w:p>
        </w:tc>
      </w:tr>
      <w:tr w:rsidR="00FC06ED" w:rsidTr="00B75C89">
        <w:trPr>
          <w:trHeight w:val="148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06ED" w:rsidRPr="001B1A35" w:rsidRDefault="00FC06ED" w:rsidP="001B1A35">
            <w:pPr>
              <w:shd w:val="clear" w:color="auto" w:fill="FFFFFF"/>
              <w:jc w:val="both"/>
            </w:pPr>
            <w:r w:rsidRPr="00FC06ED">
              <w:rPr>
                <w:color w:val="000000"/>
              </w:rPr>
              <w:t>1.1.3 Обеспечение деятельности  (оказание услуг)  домов и дворцов  культуры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978E3" w:rsidRDefault="004978E3" w:rsidP="001B1A35">
            <w:pPr>
              <w:shd w:val="clear" w:color="auto" w:fill="FFFFFF"/>
              <w:jc w:val="both"/>
            </w:pPr>
            <w:r w:rsidRPr="00564F89">
              <w:t>Финансовое обеспечение деятельно</w:t>
            </w:r>
            <w:r w:rsidRPr="00564F89">
              <w:softHyphen/>
              <w:t>сти</w:t>
            </w:r>
            <w:r w:rsidRPr="00FC06ED">
              <w:rPr>
                <w:color w:val="000000"/>
              </w:rPr>
              <w:t xml:space="preserve"> домов и дворцов  культуры</w:t>
            </w:r>
            <w:r w:rsidRPr="00564F89">
              <w:t xml:space="preserve">, включая расходы </w:t>
            </w:r>
            <w:r w:rsidR="0047034F">
              <w:t>на оплату труда, услуги свя</w:t>
            </w:r>
            <w:r w:rsidR="0047034F">
              <w:softHyphen/>
              <w:t xml:space="preserve">зи и </w:t>
            </w:r>
            <w:r w:rsidRPr="00564F89">
              <w:t>коммунальные ус</w:t>
            </w:r>
            <w:r w:rsidRPr="00564F89">
              <w:softHyphen/>
              <w:t>луги.</w:t>
            </w:r>
          </w:p>
          <w:p w:rsidR="00FC06ED" w:rsidRPr="001B1A35" w:rsidRDefault="00FC06ED" w:rsidP="001B1A35">
            <w:pPr>
              <w:shd w:val="clear" w:color="auto" w:fill="FFFFFF"/>
              <w:jc w:val="both"/>
            </w:pPr>
            <w:r w:rsidRPr="001B1A35">
              <w:t>Организация культурно-массовых мероприятий с массовым участием горожан, привлечение детей к участию в творческих мероприятиях, привлечение граждан к участию в клубных формиро</w:t>
            </w:r>
            <w:r>
              <w:t>ваниях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06ED" w:rsidRPr="001B1A35" w:rsidRDefault="00FC06ED" w:rsidP="001B1A35">
            <w:pPr>
              <w:shd w:val="clear" w:color="auto" w:fill="FFFFFF"/>
              <w:jc w:val="both"/>
            </w:pPr>
            <w:r w:rsidRPr="001B1A35">
              <w:rPr>
                <w:shd w:val="clear" w:color="auto" w:fill="FFFFFF"/>
              </w:rPr>
              <w:t>Увеличение численности участников культурно-досуговых мероприятий  (по сравнению с аналогичным периодом предыдущего года),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06ED" w:rsidRPr="001B1A35" w:rsidRDefault="00FC06ED" w:rsidP="001B1A35">
            <w:pPr>
              <w:shd w:val="clear" w:color="auto" w:fill="FFFFFF"/>
              <w:jc w:val="both"/>
            </w:pPr>
            <w:r w:rsidRPr="001B1A35">
              <w:t xml:space="preserve">(Количество </w:t>
            </w:r>
            <w:r w:rsidRPr="001B1A35">
              <w:rPr>
                <w:shd w:val="clear" w:color="auto" w:fill="FFFFFF"/>
              </w:rPr>
              <w:t>участников культурно-досуговых мероприятий  в отчетном периоде/</w:t>
            </w:r>
            <w:r w:rsidRPr="001B1A35">
              <w:t xml:space="preserve"> Количество </w:t>
            </w:r>
            <w:r w:rsidRPr="001B1A35">
              <w:rPr>
                <w:shd w:val="clear" w:color="auto" w:fill="FFFFFF"/>
              </w:rPr>
              <w:t>участников культурно-досуговых мероприятий  за аналогичный период прошлого года – 1)*100</w:t>
            </w:r>
          </w:p>
        </w:tc>
      </w:tr>
      <w:tr w:rsidR="00FC06ED" w:rsidTr="00B75C89">
        <w:trPr>
          <w:trHeight w:val="218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6ED" w:rsidRPr="001B1A35" w:rsidRDefault="00FC06ED" w:rsidP="001B1A3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6ED" w:rsidRPr="001B1A35" w:rsidRDefault="00FC06ED" w:rsidP="001B1A3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06ED" w:rsidRPr="001B1A35" w:rsidRDefault="00FC06ED" w:rsidP="00850997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1A35">
              <w:rPr>
                <w:shd w:val="clear" w:color="auto" w:fill="FFFFFF"/>
              </w:rPr>
              <w:t>Доля детей, привлекаемых к участию в творческих мероприятиях в сфере культуры, в общем числе детей, проживающих на территории,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06ED" w:rsidRPr="001B1A35" w:rsidRDefault="00FC06ED" w:rsidP="001B1A35">
            <w:pPr>
              <w:shd w:val="clear" w:color="auto" w:fill="FFFFFF"/>
              <w:jc w:val="both"/>
            </w:pPr>
            <w:r w:rsidRPr="001B1A35">
              <w:rPr>
                <w:shd w:val="clear" w:color="auto" w:fill="FFFFFF"/>
              </w:rPr>
              <w:t>Количество детей, привлекаемых к участию в творческих мероприятиях/число детей, проживающих на территории*100</w:t>
            </w:r>
          </w:p>
        </w:tc>
      </w:tr>
      <w:tr w:rsidR="00FC06ED" w:rsidTr="00B75C89">
        <w:trPr>
          <w:trHeight w:val="95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6ED" w:rsidRPr="001B1A35" w:rsidRDefault="00FC06ED" w:rsidP="001B1A3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6ED" w:rsidRPr="001B1A35" w:rsidRDefault="00FC06ED" w:rsidP="001B1A3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06ED" w:rsidRPr="001B1A35" w:rsidRDefault="00FC06ED" w:rsidP="001B1A3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1A35">
              <w:rPr>
                <w:rFonts w:eastAsia="Calibri"/>
                <w:lang w:eastAsia="en-US"/>
              </w:rPr>
              <w:t>Увеличение числа участников клубных формирований (чел.)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06ED" w:rsidRPr="001B1A35" w:rsidRDefault="00FC06ED" w:rsidP="001B1A3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1A35">
              <w:rPr>
                <w:shd w:val="clear" w:color="auto" w:fill="FFFFFF"/>
              </w:rPr>
              <w:t>Количество участников клубных формирований в отчетном периоде</w:t>
            </w:r>
          </w:p>
        </w:tc>
      </w:tr>
      <w:tr w:rsidR="00FC06ED" w:rsidTr="00B75C89">
        <w:trPr>
          <w:trHeight w:val="955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ED" w:rsidRPr="001B1A35" w:rsidRDefault="00FC06ED" w:rsidP="001B1A35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ED" w:rsidRPr="001B1A35" w:rsidRDefault="00FC06ED" w:rsidP="001B1A3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06ED" w:rsidRPr="001B1A35" w:rsidRDefault="00FC06ED" w:rsidP="001B1A35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Доля освоенных средств на реализацию данного мероприятия  </w:t>
            </w:r>
            <w:r w:rsidR="004978E3">
              <w:rPr>
                <w:rFonts w:eastAsia="Calibri"/>
                <w:lang w:eastAsia="en-US"/>
              </w:rPr>
              <w:t xml:space="preserve">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C06ED" w:rsidRDefault="004978E3" w:rsidP="001B1A3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ДОС=ОС/ООС*100% где:</w:t>
            </w:r>
          </w:p>
          <w:p w:rsidR="004978E3" w:rsidRDefault="004978E3" w:rsidP="001B1A3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 - освоенные средства, тыс. руб.;</w:t>
            </w:r>
          </w:p>
          <w:p w:rsidR="004978E3" w:rsidRPr="001B1A35" w:rsidRDefault="004978E3" w:rsidP="001B1A3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ООС - </w:t>
            </w:r>
            <w:r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1B1A35" w:rsidTr="003800CD">
        <w:trPr>
          <w:trHeight w:val="62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35" w:rsidRPr="00FC06ED" w:rsidRDefault="00285A50" w:rsidP="00E02012">
            <w:pPr>
              <w:shd w:val="clear" w:color="auto" w:fill="FFFFFF"/>
              <w:ind w:right="141"/>
              <w:jc w:val="both"/>
            </w:pPr>
            <w:r w:rsidRPr="00FC06ED">
              <w:t>1.1.4</w:t>
            </w:r>
            <w:r w:rsidR="007C1F4D" w:rsidRPr="00FC06ED">
              <w:t xml:space="preserve"> </w:t>
            </w:r>
            <w:r w:rsidR="001B1A35" w:rsidRPr="00FC06ED">
              <w:t>Деятельность музеев и постоянных выставок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A35" w:rsidRPr="00FC06ED" w:rsidRDefault="001B1A35" w:rsidP="00E02012">
            <w:pPr>
              <w:shd w:val="clear" w:color="auto" w:fill="FFFFFF"/>
              <w:ind w:left="143" w:right="142"/>
              <w:jc w:val="both"/>
            </w:pPr>
            <w:r w:rsidRPr="00FC06ED">
              <w:t>Хранение, выявление и собирание музейных предметов и коллекций. Осуществление научно-исследовательской, фондовой, экспозиционно-выставочной и культурно-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1A35" w:rsidRPr="00FC06ED" w:rsidRDefault="001B1A35" w:rsidP="001B1A35">
            <w:pPr>
              <w:shd w:val="clear" w:color="auto" w:fill="FFFFFF"/>
              <w:jc w:val="both"/>
            </w:pPr>
            <w:r w:rsidRPr="00FC06ED">
              <w:t>Доля представленных зрителю музейных предметов в общем количестве музейных предметов основного фонда,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1A35" w:rsidRPr="00FC06ED" w:rsidRDefault="001B1A35" w:rsidP="001B1A35">
            <w:pPr>
              <w:shd w:val="clear" w:color="auto" w:fill="FFFFFF"/>
              <w:jc w:val="both"/>
            </w:pPr>
            <w:r w:rsidRPr="00FC06ED">
              <w:t>Количество представленных зрителю музейных предметов/общее количество музейных предметов основного фонда *100</w:t>
            </w:r>
          </w:p>
        </w:tc>
      </w:tr>
      <w:tr w:rsidR="001B1A35" w:rsidTr="001B1A35">
        <w:trPr>
          <w:trHeight w:val="58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A35" w:rsidRPr="001B1A35" w:rsidRDefault="007C1F4D" w:rsidP="001B1A35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1</w:t>
            </w:r>
            <w:r w:rsidR="001B1A35" w:rsidRPr="001B1A35">
              <w:t>.</w:t>
            </w:r>
            <w:r>
              <w:t>2</w:t>
            </w:r>
            <w:r w:rsidR="001B1A35" w:rsidRPr="001B1A35">
              <w:t xml:space="preserve"> Задача: создание благоприятных и оптимальных условий для устойчивого развития сферы культуры.</w:t>
            </w:r>
          </w:p>
        </w:tc>
      </w:tr>
      <w:tr w:rsidR="0047034F" w:rsidTr="00B75C89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7034F" w:rsidRPr="0047034F" w:rsidRDefault="0047034F" w:rsidP="00F10C0C">
            <w:pPr>
              <w:shd w:val="clear" w:color="auto" w:fill="FFFFFF"/>
              <w:jc w:val="both"/>
            </w:pPr>
            <w:r w:rsidRPr="0047034F">
              <w:rPr>
                <w:color w:val="000000"/>
              </w:rPr>
              <w:t>1.2.1 Обеспечение деятельности  (оказание услуг)  учреждений дополнительного образования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7034F" w:rsidRPr="0047034F" w:rsidRDefault="0047034F" w:rsidP="0047034F">
            <w:pPr>
              <w:shd w:val="clear" w:color="auto" w:fill="FFFFFF"/>
              <w:jc w:val="both"/>
            </w:pPr>
            <w:r w:rsidRPr="0047034F">
              <w:t>Финансовое обеспечение деятельно</w:t>
            </w:r>
            <w:r w:rsidRPr="0047034F">
              <w:softHyphen/>
              <w:t>сти</w:t>
            </w:r>
            <w:r w:rsidRPr="0047034F">
              <w:rPr>
                <w:color w:val="000000"/>
              </w:rPr>
              <w:t xml:space="preserve"> учреждений дополнительного образования</w:t>
            </w:r>
            <w:r w:rsidRPr="0047034F">
              <w:t>, включая расходы на оплату труда, услуги свя</w:t>
            </w:r>
            <w:r w:rsidRPr="0047034F">
              <w:softHyphen/>
              <w:t>зи и коммунальные ус</w:t>
            </w:r>
            <w:r w:rsidRPr="0047034F">
              <w:softHyphen/>
              <w:t>луги</w:t>
            </w:r>
            <w:r w:rsidRPr="0047034F">
              <w:rPr>
                <w:color w:val="202122"/>
                <w:shd w:val="clear" w:color="auto" w:fill="FFFFFF"/>
              </w:rPr>
              <w:t xml:space="preserve"> Развитие и мотивации личности к познанию и творчеству, реализация дополнительных образовательных программ и услуг в интересах личности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7034F" w:rsidRPr="0047034F" w:rsidRDefault="0047034F" w:rsidP="00F10C0C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7034F" w:rsidRPr="0047034F" w:rsidRDefault="0047034F" w:rsidP="0047034F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ДОС=ОС/ООС*100% где:</w:t>
            </w:r>
          </w:p>
          <w:p w:rsidR="0047034F" w:rsidRPr="0047034F" w:rsidRDefault="0047034F" w:rsidP="0047034F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ОС - освоенные средства, тыс. руб.;</w:t>
            </w:r>
          </w:p>
          <w:p w:rsidR="0047034F" w:rsidRPr="0047034F" w:rsidRDefault="0047034F" w:rsidP="0047034F">
            <w:pPr>
              <w:shd w:val="clear" w:color="auto" w:fill="FFFFFF"/>
              <w:jc w:val="both"/>
            </w:pPr>
            <w:r w:rsidRPr="0047034F">
              <w:rPr>
                <w:shd w:val="clear" w:color="auto" w:fill="FFFFFF"/>
              </w:rPr>
              <w:t xml:space="preserve">ООС - </w:t>
            </w:r>
            <w:r w:rsidRPr="0047034F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47034F" w:rsidTr="00B75C89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7034F" w:rsidRPr="0047034F" w:rsidRDefault="0047034F" w:rsidP="00F10C0C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7034F" w:rsidRPr="0047034F" w:rsidRDefault="0047034F" w:rsidP="0047034F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7034F" w:rsidRPr="0047034F" w:rsidRDefault="0047034F" w:rsidP="0047034F">
            <w:pPr>
              <w:shd w:val="clear" w:color="auto" w:fill="FFFFFF"/>
              <w:jc w:val="both"/>
            </w:pPr>
            <w:r w:rsidRPr="0047034F">
              <w:t>Охват детей в возрасте от 5 до 18 лет программа</w:t>
            </w:r>
            <w:r w:rsidRPr="0047034F">
              <w:softHyphen/>
              <w:t>ми дополнительного обра</w:t>
            </w:r>
            <w:r w:rsidRPr="0047034F">
              <w:softHyphen/>
              <w:t>зования в учреждениях культуры,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7034F" w:rsidRPr="0047034F" w:rsidRDefault="0047034F" w:rsidP="00F10C0C">
            <w:pPr>
              <w:shd w:val="clear" w:color="auto" w:fill="FFFFFF"/>
              <w:jc w:val="both"/>
            </w:pPr>
            <w:r w:rsidRPr="0047034F">
              <w:t>(Численность детей, получающих услуги дополнительного образования в учреждениях культуры/общая численности детей в возрасте от 5 до 18 лет) *100%</w:t>
            </w:r>
          </w:p>
        </w:tc>
      </w:tr>
      <w:tr w:rsidR="0047034F" w:rsidTr="00563595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7034F" w:rsidRPr="0047034F" w:rsidRDefault="0047034F" w:rsidP="00F10C0C">
            <w:pPr>
              <w:shd w:val="clear" w:color="auto" w:fill="FFFFFF"/>
              <w:jc w:val="both"/>
            </w:pPr>
            <w:r w:rsidRPr="0047034F">
              <w:rPr>
                <w:color w:val="000000"/>
              </w:rPr>
              <w:t>1.2.2 Обеспечение деятельности  (оказание услуг)  музеев и постоянных выставок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7034F" w:rsidRPr="0047034F" w:rsidRDefault="0047034F" w:rsidP="00563595">
            <w:pPr>
              <w:shd w:val="clear" w:color="auto" w:fill="FFFFFF"/>
              <w:jc w:val="both"/>
            </w:pPr>
            <w:r w:rsidRPr="0047034F">
              <w:t>Финансовое обеспечение деятельно</w:t>
            </w:r>
            <w:r w:rsidRPr="0047034F">
              <w:softHyphen/>
              <w:t>сти</w:t>
            </w:r>
            <w:r w:rsidR="00563595" w:rsidRPr="0047034F">
              <w:rPr>
                <w:color w:val="000000"/>
              </w:rPr>
              <w:t xml:space="preserve"> музеев и постоянных выставок</w:t>
            </w:r>
            <w:r w:rsidRPr="0047034F">
              <w:t xml:space="preserve">, включая расходы </w:t>
            </w:r>
            <w:r w:rsidR="00563595">
              <w:t>на оплату труда, услуги свя</w:t>
            </w:r>
            <w:r w:rsidR="00563595">
              <w:softHyphen/>
              <w:t>зи,</w:t>
            </w:r>
            <w:r w:rsidRPr="0047034F">
              <w:t xml:space="preserve"> коммунальные</w:t>
            </w:r>
            <w:r w:rsidR="00563595">
              <w:t>, услуги по содержанию имущества и прочие услуги.</w:t>
            </w:r>
            <w:r w:rsidRPr="0047034F">
              <w:t xml:space="preserve">  Хранение, выявление и собирание музейных предметов и коллекций. Осуществление научно-исследовательской, фондовой, экспозиционно-выставочной и культурно-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7034F" w:rsidRPr="0047034F" w:rsidRDefault="0047034F" w:rsidP="00B75C89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7034F" w:rsidRPr="0047034F" w:rsidRDefault="0047034F" w:rsidP="00B75C89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ДОС=ОС/ООС*100% где:</w:t>
            </w:r>
          </w:p>
          <w:p w:rsidR="0047034F" w:rsidRPr="0047034F" w:rsidRDefault="0047034F" w:rsidP="00B75C89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ОС - освоенные средства, тыс. руб.;</w:t>
            </w:r>
          </w:p>
          <w:p w:rsidR="0047034F" w:rsidRPr="0047034F" w:rsidRDefault="0047034F" w:rsidP="00B75C89">
            <w:pPr>
              <w:shd w:val="clear" w:color="auto" w:fill="FFFFFF"/>
              <w:jc w:val="both"/>
            </w:pPr>
            <w:r w:rsidRPr="0047034F">
              <w:rPr>
                <w:shd w:val="clear" w:color="auto" w:fill="FFFFFF"/>
              </w:rPr>
              <w:t xml:space="preserve">ООС - </w:t>
            </w:r>
            <w:r w:rsidRPr="0047034F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63595" w:rsidTr="00563595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563595" w:rsidRDefault="00563595" w:rsidP="005123D9">
            <w:pPr>
              <w:jc w:val="both"/>
            </w:pPr>
            <w:r w:rsidRPr="00563595">
              <w:t xml:space="preserve">1.2.3 </w:t>
            </w:r>
            <w:r w:rsidRPr="00563595">
              <w:rPr>
                <w:color w:val="000000"/>
              </w:rPr>
              <w:t>Обеспечение деятельности (оказание услуг) библиотек</w:t>
            </w:r>
          </w:p>
          <w:p w:rsidR="00563595" w:rsidRPr="00563595" w:rsidRDefault="00563595" w:rsidP="005123D9">
            <w:pPr>
              <w:jc w:val="both"/>
            </w:pPr>
          </w:p>
          <w:p w:rsidR="00563595" w:rsidRPr="00563595" w:rsidRDefault="00563595" w:rsidP="005123D9">
            <w:pPr>
              <w:jc w:val="both"/>
            </w:pPr>
          </w:p>
          <w:p w:rsidR="00563595" w:rsidRPr="00563595" w:rsidRDefault="00563595" w:rsidP="005123D9">
            <w:pPr>
              <w:jc w:val="both"/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563595" w:rsidRDefault="00563595" w:rsidP="00563595">
            <w:pPr>
              <w:shd w:val="clear" w:color="auto" w:fill="FFFFFF"/>
              <w:jc w:val="both"/>
            </w:pPr>
            <w:r w:rsidRPr="00563595">
              <w:t>Финансовое обеспечение деятельно</w:t>
            </w:r>
            <w:r w:rsidRPr="00563595">
              <w:softHyphen/>
              <w:t>сти</w:t>
            </w:r>
            <w:r w:rsidRPr="00563595">
              <w:rPr>
                <w:color w:val="000000"/>
              </w:rPr>
              <w:t xml:space="preserve"> библиотек</w:t>
            </w:r>
            <w:r w:rsidRPr="00563595">
              <w:t>, включая расходы на оплату труда, услуги свя</w:t>
            </w:r>
            <w:r w:rsidRPr="00563595">
              <w:softHyphen/>
              <w:t xml:space="preserve">зи, коммунальные, услуги по содержанию имущества и прочие услуги.  </w:t>
            </w:r>
          </w:p>
          <w:p w:rsidR="00563595" w:rsidRPr="00563595" w:rsidRDefault="00563595" w:rsidP="001B1A35">
            <w:pPr>
              <w:shd w:val="clear" w:color="auto" w:fill="FFFFFF"/>
              <w:jc w:val="both"/>
            </w:pPr>
            <w:r w:rsidRPr="00563595">
              <w:t>Увеличение библиографических записей в сводном электронном каталоге.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563595" w:rsidRDefault="00563595" w:rsidP="00B75C89">
            <w:pPr>
              <w:shd w:val="clear" w:color="auto" w:fill="FFFFFF"/>
              <w:jc w:val="both"/>
            </w:pPr>
            <w:r w:rsidRPr="00563595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563595" w:rsidRDefault="00563595" w:rsidP="00B75C89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ДОС=ОС/ООС*100% где:</w:t>
            </w:r>
          </w:p>
          <w:p w:rsidR="00563595" w:rsidRPr="00563595" w:rsidRDefault="00563595" w:rsidP="00B75C89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ОС - освоенные средства, тыс. руб.;</w:t>
            </w:r>
          </w:p>
          <w:p w:rsidR="00563595" w:rsidRPr="00563595" w:rsidRDefault="00563595" w:rsidP="00B75C89">
            <w:pPr>
              <w:shd w:val="clear" w:color="auto" w:fill="FFFFFF"/>
              <w:jc w:val="both"/>
            </w:pPr>
            <w:r w:rsidRPr="00563595">
              <w:rPr>
                <w:shd w:val="clear" w:color="auto" w:fill="FFFFFF"/>
              </w:rPr>
              <w:t xml:space="preserve">ООС - </w:t>
            </w:r>
            <w:r w:rsidRPr="00563595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563595" w:rsidTr="00563595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Default="00563595" w:rsidP="005123D9">
            <w:pPr>
              <w:jc w:val="both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1B1A35" w:rsidRDefault="00563595" w:rsidP="001B1A3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1B1A35" w:rsidRDefault="00563595" w:rsidP="00B75C89">
            <w:pPr>
              <w:shd w:val="clear" w:color="auto" w:fill="FFFFFF"/>
              <w:jc w:val="both"/>
            </w:pPr>
            <w:r w:rsidRPr="001B1A35">
              <w:t>Доля библиотек, подключенных к сети "Интернет", в общем количестве библиотек,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1B1A35" w:rsidRDefault="00563595" w:rsidP="00B75C89">
            <w:pPr>
              <w:shd w:val="clear" w:color="auto" w:fill="FFFFFF"/>
              <w:jc w:val="both"/>
            </w:pPr>
            <w:r w:rsidRPr="001B1A35">
              <w:t>Библиотеки, подключенные к сети "Интернет"/ общее количество библиотек*100</w:t>
            </w:r>
          </w:p>
        </w:tc>
      </w:tr>
      <w:tr w:rsidR="00563595" w:rsidTr="00563595">
        <w:trPr>
          <w:trHeight w:val="63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1B1A35" w:rsidRDefault="00563595" w:rsidP="005123D9">
            <w:pPr>
              <w:jc w:val="both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1B1A35" w:rsidRDefault="00563595" w:rsidP="001B1A35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1B1A35" w:rsidRDefault="00563595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1A35">
              <w:t>Количество внесенных библиографических записей в сводный электронный каталог, (шт.)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1B1A35" w:rsidRDefault="00563595" w:rsidP="00157D0A">
            <w:pPr>
              <w:shd w:val="clear" w:color="auto" w:fill="FFFFFF"/>
              <w:jc w:val="both"/>
            </w:pPr>
            <w:r w:rsidRPr="001B1A35">
              <w:t>Количество внесенных библиографических записей в сводном электронном каталоге в отчетном периоде</w:t>
            </w:r>
          </w:p>
        </w:tc>
      </w:tr>
      <w:tr w:rsidR="00563595" w:rsidTr="0047034F">
        <w:trPr>
          <w:trHeight w:val="20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563595" w:rsidRDefault="00563595" w:rsidP="005123D9">
            <w:pPr>
              <w:jc w:val="both"/>
            </w:pPr>
            <w:r w:rsidRPr="00563595">
              <w:rPr>
                <w:color w:val="000000"/>
              </w:rPr>
              <w:t>1.2.4 Обеспечение деятельности (оказание услуг) МБУ "ЦО УК"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563595" w:rsidRDefault="00563595" w:rsidP="001B1A35">
            <w:pPr>
              <w:shd w:val="clear" w:color="auto" w:fill="FFFFFF"/>
              <w:jc w:val="both"/>
            </w:pPr>
            <w:r w:rsidRPr="00563595">
              <w:t>Выполнение работ на условиях аутсорсинга в учреждениях культуры, в части оплаты труда уборщиков служебных помещений, дворников и прочих специальностей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563595" w:rsidRDefault="00563595" w:rsidP="00B75C89">
            <w:pPr>
              <w:shd w:val="clear" w:color="auto" w:fill="FFFFFF"/>
              <w:jc w:val="both"/>
            </w:pPr>
            <w:r w:rsidRPr="00563595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63595" w:rsidRPr="00563595" w:rsidRDefault="00563595" w:rsidP="00B75C89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ДОС=ОС/ООС*100% где:</w:t>
            </w:r>
          </w:p>
          <w:p w:rsidR="00563595" w:rsidRPr="00563595" w:rsidRDefault="00563595" w:rsidP="00B75C89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ОС - освоенные средства, тыс. руб.;</w:t>
            </w:r>
          </w:p>
          <w:p w:rsidR="00563595" w:rsidRPr="00563595" w:rsidRDefault="00563595" w:rsidP="00B75C89">
            <w:pPr>
              <w:shd w:val="clear" w:color="auto" w:fill="FFFFFF"/>
              <w:jc w:val="both"/>
            </w:pPr>
            <w:r w:rsidRPr="00563595">
              <w:rPr>
                <w:shd w:val="clear" w:color="auto" w:fill="FFFFFF"/>
              </w:rPr>
              <w:t xml:space="preserve">ООС - </w:t>
            </w:r>
            <w:r w:rsidRPr="00563595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842AF5" w:rsidTr="0047034F">
        <w:trPr>
          <w:trHeight w:val="20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563595" w:rsidRDefault="00850997" w:rsidP="005123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1.2.5 </w:t>
            </w:r>
            <w:r w:rsidR="00842AF5"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563595" w:rsidRDefault="00842AF5" w:rsidP="00B75C89">
            <w:pPr>
              <w:shd w:val="clear" w:color="auto" w:fill="FFFFFF"/>
              <w:jc w:val="both"/>
            </w:pPr>
            <w:r w:rsidRPr="00564F89">
              <w:t>Финансовое обеспечение деятельно</w:t>
            </w:r>
            <w:r w:rsidRPr="00564F89">
              <w:softHyphen/>
              <w:t xml:space="preserve">сти прочих учреждений, оказывающих услуги в </w:t>
            </w:r>
            <w:r w:rsidR="00B75C89">
              <w:t>культуры</w:t>
            </w:r>
            <w:r w:rsidRPr="00564F89">
              <w:t>, включая расходы на оплату труда, услуги связи, транс</w:t>
            </w:r>
            <w:r w:rsidRPr="00564F89">
              <w:softHyphen/>
              <w:t>портные и коммунальные услуги, расходы</w:t>
            </w:r>
            <w:r w:rsidR="00B75C89">
              <w:t xml:space="preserve"> на </w:t>
            </w:r>
            <w:r w:rsidRPr="00564F89">
              <w:t xml:space="preserve"> содержанием имущества, и прочие расходы, связанные с выпол</w:t>
            </w:r>
            <w:r w:rsidRPr="00564F89">
              <w:softHyphen/>
              <w:t xml:space="preserve">нением муниципальных   услуг в сфере </w:t>
            </w:r>
            <w:r w:rsidR="00B75C89">
              <w:t>культуры</w:t>
            </w:r>
            <w:r w:rsidRPr="00564F89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563595" w:rsidRDefault="00842AF5" w:rsidP="00B75C89">
            <w:pPr>
              <w:shd w:val="clear" w:color="auto" w:fill="FFFFFF"/>
              <w:jc w:val="both"/>
            </w:pPr>
            <w:r w:rsidRPr="00563595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563595" w:rsidRDefault="00842AF5" w:rsidP="00B75C89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ДОС=ОС/ООС*100% где:</w:t>
            </w:r>
          </w:p>
          <w:p w:rsidR="00842AF5" w:rsidRPr="00563595" w:rsidRDefault="00842AF5" w:rsidP="00B75C89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ОС - освоенные средства, тыс. руб.;</w:t>
            </w:r>
          </w:p>
          <w:p w:rsidR="00842AF5" w:rsidRPr="00563595" w:rsidRDefault="00842AF5" w:rsidP="00B75C89">
            <w:pPr>
              <w:shd w:val="clear" w:color="auto" w:fill="FFFFFF"/>
              <w:jc w:val="both"/>
            </w:pPr>
            <w:r w:rsidRPr="00563595">
              <w:rPr>
                <w:shd w:val="clear" w:color="auto" w:fill="FFFFFF"/>
              </w:rPr>
              <w:t xml:space="preserve">ООС - </w:t>
            </w:r>
            <w:r w:rsidRPr="00563595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842AF5" w:rsidTr="0047034F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1B1A35" w:rsidRDefault="00842AF5" w:rsidP="001B1A35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1.2.6 </w:t>
            </w:r>
            <w:r w:rsidRPr="00F441CD">
              <w:rPr>
                <w:color w:val="000000"/>
              </w:rPr>
              <w:t>Ежемесячные выплаты стимулирующего характера работникам муниципальных</w:t>
            </w:r>
            <w:r>
              <w:rPr>
                <w:color w:val="000000"/>
              </w:rPr>
              <w:t xml:space="preserve"> библиотек, музеев и культурно-</w:t>
            </w:r>
            <w:r w:rsidRPr="00F441CD">
              <w:rPr>
                <w:color w:val="000000"/>
              </w:rPr>
              <w:t>досуговых учреждений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1B1A35" w:rsidRDefault="00842AF5" w:rsidP="001B1A35">
            <w:pPr>
              <w:shd w:val="clear" w:color="auto" w:fill="FFFFFF"/>
              <w:jc w:val="both"/>
            </w:pPr>
            <w:r w:rsidRPr="001B1A35">
              <w:t>Стимулирование труда работников учреждений культуры в виде дополнительных денежных выплат за результаты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1B1A35" w:rsidRDefault="00842AF5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1A35">
              <w:t>Уровень удовлетворенности граждан качеством предоставления услуг,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1B1A35" w:rsidRDefault="00842AF5" w:rsidP="001B1A35">
            <w:pPr>
              <w:shd w:val="clear" w:color="auto" w:fill="FFFFFF"/>
              <w:jc w:val="both"/>
            </w:pPr>
            <w:r w:rsidRPr="001B1A35">
              <w:t>Количество граждан, удовлетворенных предоставленными услугами за отчетный период/численность населения за отчетный период*100</w:t>
            </w:r>
          </w:p>
        </w:tc>
      </w:tr>
      <w:tr w:rsidR="00842AF5" w:rsidTr="0047034F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842AF5" w:rsidP="001B1A3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1.2.7</w:t>
            </w:r>
            <w:r w:rsidRPr="00842AF5">
              <w:rPr>
                <w:color w:val="000000"/>
              </w:rPr>
              <w:t xml:space="preserve"> 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842AF5" w:rsidP="009A0327">
            <w:pPr>
              <w:shd w:val="clear" w:color="auto" w:fill="FFFFFF"/>
              <w:jc w:val="both"/>
            </w:pPr>
            <w:r w:rsidRPr="00842AF5">
              <w:rPr>
                <w:shd w:val="clear" w:color="auto" w:fill="FFFFFF"/>
              </w:rPr>
              <w:t>Оказание финансовой  поддержки работникам образовательных организаций и участникам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842AF5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42AF5">
              <w:t>Доля преподавателей имеющих почетные звания,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842AF5" w:rsidP="00842AF5">
            <w:pPr>
              <w:shd w:val="clear" w:color="auto" w:fill="FFFFFF"/>
              <w:jc w:val="both"/>
            </w:pPr>
            <w:r w:rsidRPr="00842AF5">
              <w:t>(Численность преподавателей получивщих социальную поддержку/общая численность преподавателей имеющих почетные звания)*100%</w:t>
            </w:r>
          </w:p>
        </w:tc>
      </w:tr>
      <w:tr w:rsidR="00842AF5" w:rsidRPr="00277088" w:rsidTr="0047034F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842AF5" w:rsidP="001B1A3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1.2.8</w:t>
            </w:r>
            <w:r w:rsidRPr="00842AF5">
              <w:rPr>
                <w:color w:val="000000"/>
              </w:rPr>
              <w:t xml:space="preserve">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842AF5" w:rsidP="001B1A3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842AF5">
              <w:rPr>
                <w:shd w:val="clear" w:color="auto" w:fill="FFFFFF"/>
              </w:rPr>
              <w:t>Создание условий для сохранения и развития культурного потенциала, организация досуга по интересам разных категорий населения, укрепление материально – технической базы, повышение качественного уровня проводимых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842AF5" w:rsidP="008673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42AF5">
              <w:t>Количество учреждений культуры, получивших финансовое обеспечение обновления материально- технической базы в общем числе таких организаций (шт.)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842AF5" w:rsidP="00277088">
            <w:pPr>
              <w:shd w:val="clear" w:color="auto" w:fill="FFFFFF"/>
              <w:jc w:val="both"/>
            </w:pPr>
            <w:r w:rsidRPr="00842AF5">
              <w:t>Абсолютное число учреждений культуры, получивших финансовое обеспечение обновления материально- технической базы в общем числе таких организаций</w:t>
            </w:r>
          </w:p>
        </w:tc>
      </w:tr>
      <w:tr w:rsidR="00842AF5" w:rsidRPr="00277088" w:rsidTr="0047034F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842AF5" w:rsidP="001B1A3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1.2.9</w:t>
            </w:r>
            <w:r w:rsidRPr="00F441CD">
              <w:rPr>
                <w:color w:val="000000"/>
              </w:rPr>
              <w:t xml:space="preserve"> Ремонт зданий и помещений учреждений управления культуры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842AF5" w:rsidP="00842AF5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4F89">
              <w:t>Реализац</w:t>
            </w:r>
            <w:r>
              <w:t>ия мероприятий, направ</w:t>
            </w:r>
            <w:r>
              <w:softHyphen/>
              <w:t>ленных на р</w:t>
            </w:r>
            <w:r w:rsidRPr="00F441CD">
              <w:rPr>
                <w:color w:val="000000"/>
              </w:rPr>
              <w:t>емонт зданий и помещений учреждений управления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564F89" w:rsidRDefault="00842AF5" w:rsidP="00850997">
            <w:pPr>
              <w:widowControl w:val="0"/>
              <w:autoSpaceDE w:val="0"/>
              <w:autoSpaceDN w:val="0"/>
              <w:adjustRightInd w:val="0"/>
            </w:pPr>
            <w:r w:rsidRPr="00564F89">
              <w:t>Отношение проведенных мероприятий к общему количеству запланированных,</w:t>
            </w:r>
            <w:r w:rsidR="00850997">
              <w:t xml:space="preserve">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564F89" w:rsidRDefault="00842AF5" w:rsidP="00842AF5">
            <w:pPr>
              <w:widowControl w:val="0"/>
              <w:autoSpaceDE w:val="0"/>
              <w:autoSpaceDN w:val="0"/>
              <w:adjustRightInd w:val="0"/>
            </w:pPr>
            <w:r w:rsidRPr="00564F89">
              <w:t>(Количество проведенных мероприятий/ общее количество запланированных)</w:t>
            </w:r>
            <w:r>
              <w:t xml:space="preserve"> </w:t>
            </w:r>
            <w:r w:rsidRPr="00564F89">
              <w:t>*100%</w:t>
            </w:r>
          </w:p>
        </w:tc>
      </w:tr>
      <w:tr w:rsidR="00BB2990" w:rsidRPr="00277088" w:rsidTr="00504801">
        <w:trPr>
          <w:trHeight w:val="3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2990" w:rsidRPr="00564F89" w:rsidRDefault="00BB2990" w:rsidP="00BB2990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Pr="001B1A35">
              <w:t xml:space="preserve"> Задача: Поддержка деятельности волонтерского движения организаций культуры</w:t>
            </w:r>
          </w:p>
        </w:tc>
      </w:tr>
      <w:tr w:rsidR="00BB2990" w:rsidRPr="00277088" w:rsidTr="0047034F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2990" w:rsidRDefault="00BB2990" w:rsidP="00BB2990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1.3.1 </w:t>
            </w:r>
            <w:r w:rsidRPr="001B1A35">
              <w:t>Поддержка деятельности волонтерского (добровольческого)  движения в культуре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2990" w:rsidRPr="00564F89" w:rsidRDefault="00BB2990" w:rsidP="00842AF5">
            <w:pPr>
              <w:shd w:val="clear" w:color="auto" w:fill="FFFFFF"/>
              <w:jc w:val="both"/>
            </w:pPr>
            <w:r w:rsidRPr="001B1A35">
              <w:rPr>
                <w:shd w:val="clear" w:color="auto" w:fill="FFFFFF"/>
              </w:rPr>
              <w:t>Участие волонтеров культуры в мероприятиях  различного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2990" w:rsidRPr="00564F89" w:rsidRDefault="00BB2990" w:rsidP="00850997">
            <w:pPr>
              <w:widowControl w:val="0"/>
              <w:autoSpaceDE w:val="0"/>
              <w:autoSpaceDN w:val="0"/>
              <w:adjustRightInd w:val="0"/>
            </w:pPr>
            <w:r w:rsidRPr="001B1A35">
              <w:t>Увеличение количества мероприятий с участием волонтеров,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B2990" w:rsidRPr="00564F89" w:rsidRDefault="00BB2990" w:rsidP="00842AF5">
            <w:pPr>
              <w:widowControl w:val="0"/>
              <w:autoSpaceDE w:val="0"/>
              <w:autoSpaceDN w:val="0"/>
              <w:adjustRightInd w:val="0"/>
            </w:pPr>
            <w:r w:rsidRPr="001B1A35">
              <w:t>Количество мероприятий с участием волонтеров в отчетный период/количество мероприятий за предыдущий период*100</w:t>
            </w:r>
          </w:p>
        </w:tc>
      </w:tr>
      <w:tr w:rsidR="003674A0" w:rsidTr="007C1F4D">
        <w:trPr>
          <w:trHeight w:val="3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74A0" w:rsidRDefault="003674A0" w:rsidP="001B1A35">
            <w:pPr>
              <w:shd w:val="clear" w:color="auto" w:fill="FFFFFF"/>
              <w:jc w:val="both"/>
            </w:pPr>
            <w:r>
              <w:t>2 Цель: Укрепление единства и согласия всех национальностей, проживающих в Осинниковском городском округе, формирование гармоничных межнациональных отношений</w:t>
            </w:r>
          </w:p>
        </w:tc>
      </w:tr>
      <w:tr w:rsidR="00842AF5" w:rsidTr="001B1A35">
        <w:trPr>
          <w:trHeight w:val="3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1B1A35" w:rsidRDefault="00842AF5" w:rsidP="001B1A35">
            <w:pPr>
              <w:shd w:val="clear" w:color="auto" w:fill="FFFFFF"/>
              <w:jc w:val="both"/>
            </w:pPr>
            <w:r>
              <w:t>2.1</w:t>
            </w:r>
            <w:r w:rsidRPr="001B1A35">
              <w:t xml:space="preserve"> Задача: Содействие этнокультурному многообразию народов, проживающих в Осинниковском городском округе.</w:t>
            </w:r>
          </w:p>
        </w:tc>
      </w:tr>
      <w:tr w:rsidR="00842AF5" w:rsidTr="00452E83">
        <w:trPr>
          <w:trHeight w:val="34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1B1A35" w:rsidRDefault="00842AF5" w:rsidP="00157D0A">
            <w:pPr>
              <w:shd w:val="clear" w:color="auto" w:fill="FFFFFF"/>
              <w:jc w:val="both"/>
            </w:pPr>
            <w:r>
              <w:t xml:space="preserve">2.1.1 </w:t>
            </w:r>
            <w:r w:rsidRPr="00F441CD">
              <w:rPr>
                <w:color w:val="000000"/>
              </w:rPr>
              <w:t>Этнокультурное развитие наций и народностей Кемеровской области</w:t>
            </w:r>
            <w:r>
              <w:rPr>
                <w:color w:val="000000"/>
              </w:rPr>
              <w:t xml:space="preserve"> - Кузбасса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1B1A35" w:rsidRDefault="00842AF5" w:rsidP="001B1A35">
            <w:pPr>
              <w:shd w:val="clear" w:color="auto" w:fill="FFFFFF"/>
              <w:jc w:val="both"/>
            </w:pPr>
            <w:r w:rsidRPr="001B1A35">
              <w:t>Работа с национальными общественными объединениями, творческими коллективами, организация конкурсов, выставок, литературных чтений, оказание поддержки деятельности национальных объединений, проведение массовых праздников и мероприятий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1B1A35" w:rsidRDefault="00842AF5" w:rsidP="001B1A35">
            <w:pPr>
              <w:shd w:val="clear" w:color="auto" w:fill="FFFFFF"/>
              <w:jc w:val="both"/>
            </w:pPr>
            <w:r w:rsidRPr="001B1A35">
              <w:t>Количество национальных творческих коллективов, детских творческих коллективов, ед.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1B1A35" w:rsidRDefault="00842AF5" w:rsidP="001B1A35">
            <w:pPr>
              <w:shd w:val="clear" w:color="auto" w:fill="FFFFFF"/>
              <w:jc w:val="both"/>
            </w:pPr>
            <w:r w:rsidRPr="001B1A35">
              <w:t>Абсолютное количество национальных творческих коллективов, детских творческих коллективов, в отчетном периоде</w:t>
            </w:r>
          </w:p>
        </w:tc>
      </w:tr>
      <w:tr w:rsidR="00452E83" w:rsidTr="00452E83">
        <w:trPr>
          <w:trHeight w:val="347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2E83" w:rsidRPr="00842AF5" w:rsidRDefault="00452E83" w:rsidP="001B1A35">
            <w:pPr>
              <w:shd w:val="clear" w:color="auto" w:fill="FFFFFF"/>
              <w:jc w:val="both"/>
            </w:pPr>
            <w:r w:rsidRPr="00842AF5">
              <w:t>2.1.2 Поддержка экономического и социального развития коренных малочисленных народов Севера, Сибири и Дальнего Востока</w:t>
            </w:r>
          </w:p>
          <w:p w:rsidR="00452E83" w:rsidRPr="00842AF5" w:rsidRDefault="00452E83" w:rsidP="001B1A35">
            <w:pPr>
              <w:shd w:val="clear" w:color="auto" w:fill="FFFFFF"/>
              <w:jc w:val="both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2E83" w:rsidRPr="00842AF5" w:rsidRDefault="00452E83" w:rsidP="001B1A35">
            <w:pPr>
              <w:shd w:val="clear" w:color="auto" w:fill="FFFFFF"/>
              <w:jc w:val="both"/>
            </w:pPr>
            <w:r w:rsidRPr="00842AF5">
              <w:t>Мероприятия по сохранению культурного наследия коренных малочисленных народов Сибири</w:t>
            </w:r>
          </w:p>
          <w:p w:rsidR="00452E83" w:rsidRPr="00842AF5" w:rsidRDefault="00452E83" w:rsidP="001B1A35">
            <w:pPr>
              <w:shd w:val="clear" w:color="auto" w:fill="FFFFFF"/>
              <w:jc w:val="both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2E83" w:rsidRPr="00842AF5" w:rsidRDefault="00452E83" w:rsidP="001B1A35">
            <w:pPr>
              <w:shd w:val="clear" w:color="auto" w:fill="FFFFFF"/>
              <w:jc w:val="both"/>
            </w:pPr>
            <w:r w:rsidRPr="00842AF5">
              <w:t>Доля граждан из числа коренных малочисленных 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 (%)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2E83" w:rsidRPr="00842AF5" w:rsidRDefault="00452E83" w:rsidP="001B1A35">
            <w:pPr>
              <w:shd w:val="clear" w:color="auto" w:fill="FFFFFF"/>
              <w:jc w:val="both"/>
            </w:pPr>
            <w:r w:rsidRPr="00842AF5">
              <w:t>Количество граждан  из числа коренных малочисленных  народов, удовлетворенных за отчетный период/ Количество граждан  из числа коренных малочисленных  народов, удовлетворенных за период прошлого года*100</w:t>
            </w:r>
          </w:p>
        </w:tc>
      </w:tr>
      <w:tr w:rsidR="00452E83" w:rsidTr="00452E83">
        <w:trPr>
          <w:trHeight w:val="347"/>
        </w:trPr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2E83" w:rsidRPr="00842AF5" w:rsidRDefault="00452E83" w:rsidP="001B1A35">
            <w:pPr>
              <w:shd w:val="clear" w:color="auto" w:fill="FFFFFF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2E83" w:rsidRPr="00842AF5" w:rsidRDefault="00452E83" w:rsidP="001B1A35">
            <w:pPr>
              <w:shd w:val="clear" w:color="auto" w:fill="FFFFFF"/>
              <w:jc w:val="both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2E83" w:rsidRPr="00842AF5" w:rsidRDefault="00452E83" w:rsidP="001B1A35">
            <w:pPr>
              <w:shd w:val="clear" w:color="auto" w:fill="FFFFFF"/>
              <w:jc w:val="both"/>
            </w:pPr>
            <w:r w:rsidRPr="00842AF5">
              <w:t>Доля граждан, положительно оценивающих состояние межнациональных отношений, в общей численности граждан в Осинниковском городском округе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2E83" w:rsidRPr="00842AF5" w:rsidRDefault="00452E83" w:rsidP="001B1A35">
            <w:pPr>
              <w:shd w:val="clear" w:color="auto" w:fill="FFFFFF"/>
              <w:jc w:val="both"/>
            </w:pPr>
            <w:r w:rsidRPr="00842AF5">
              <w:t>Количество граждан, удовлетворенных состоянием межнациональных отношений за отчетный период/численность населения за отчетный период*100</w:t>
            </w:r>
          </w:p>
        </w:tc>
      </w:tr>
      <w:tr w:rsidR="00842AF5" w:rsidTr="0047034F">
        <w:trPr>
          <w:trHeight w:val="34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452E83" w:rsidP="001B1A35">
            <w:pPr>
              <w:shd w:val="clear" w:color="auto" w:fill="FFFFFF"/>
              <w:jc w:val="both"/>
            </w:pPr>
            <w:r>
              <w:t>2.1.3</w:t>
            </w:r>
            <w:r w:rsidR="00842AF5" w:rsidRPr="00842AF5">
              <w:t xml:space="preserve"> Создание условий для сохранения и развития культуры всех наций и народностей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842AF5" w:rsidP="001B1A35">
            <w:pPr>
              <w:shd w:val="clear" w:color="auto" w:fill="FFFFFF"/>
              <w:jc w:val="both"/>
            </w:pPr>
            <w:r w:rsidRPr="00842AF5">
              <w:t>Мероприятие для сохранения самобытности культуры, языка, традиций шорского народа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842AF5" w:rsidP="001B1A35">
            <w:pPr>
              <w:shd w:val="clear" w:color="auto" w:fill="FFFFFF"/>
              <w:jc w:val="both"/>
            </w:pPr>
            <w:r w:rsidRPr="00842AF5">
              <w:t>Увеличение количества участия в городских, областных, межрегиональных национальных конкурсах, фестивалях, праздниках (%)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2AF5" w:rsidRPr="00842AF5" w:rsidRDefault="00842AF5" w:rsidP="001B1A35">
            <w:pPr>
              <w:shd w:val="clear" w:color="auto" w:fill="FFFFFF"/>
              <w:jc w:val="both"/>
            </w:pPr>
            <w:r w:rsidRPr="00842AF5">
              <w:t>Количества участий в национальных конкурсах, фестивалях, праздниках в отчетный период/количества участий в национальных конкурсах, фестивалях, праздниках за период прошлого года *100</w:t>
            </w:r>
          </w:p>
        </w:tc>
      </w:tr>
    </w:tbl>
    <w:p w:rsidR="004D27AD" w:rsidRPr="004D27AD" w:rsidRDefault="004D27AD" w:rsidP="004D27AD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этап – 2023-2025 годы</w:t>
      </w:r>
    </w:p>
    <w:tbl>
      <w:tblPr>
        <w:tblW w:w="10206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409"/>
        <w:gridCol w:w="283"/>
        <w:gridCol w:w="2695"/>
        <w:gridCol w:w="2410"/>
        <w:gridCol w:w="58"/>
        <w:gridCol w:w="2351"/>
      </w:tblGrid>
      <w:tr w:rsidR="004D27AD" w:rsidTr="00E02012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both"/>
            </w:pPr>
            <w:r>
              <w:t>Наименование подпрограммы, мероприятия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both"/>
            </w:pPr>
            <w:r>
              <w:t>Краткое описание</w:t>
            </w:r>
            <w:r w:rsidR="00D33A2A">
              <w:t xml:space="preserve"> подпрограммы,</w:t>
            </w:r>
            <w:r>
              <w:t xml:space="preserve"> мероприятия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both"/>
            </w:pPr>
            <w:r>
              <w:t>Наименование целевого показателя (индикатора)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both"/>
            </w:pPr>
            <w:r>
              <w:t>Порядок определения (формула)</w:t>
            </w:r>
          </w:p>
        </w:tc>
      </w:tr>
      <w:tr w:rsidR="004D27AD" w:rsidTr="00E02012"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4D27AD" w:rsidTr="00993104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</w:pPr>
            <w:r>
              <w:t>Программа «Развитие культуры  Осинниковского городского округа» на 2021-2025 годы</w:t>
            </w:r>
          </w:p>
        </w:tc>
      </w:tr>
      <w:tr w:rsidR="004D27AD" w:rsidTr="00457FB4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both"/>
            </w:pPr>
            <w:r>
              <w:t>1 Цель: Создание оптимальных условий для сохранения и развития культуры для населения Осинниковского городского округа.</w:t>
            </w:r>
          </w:p>
        </w:tc>
      </w:tr>
      <w:tr w:rsidR="004D27AD" w:rsidTr="00993104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both"/>
            </w:pPr>
            <w:r>
              <w:t>1.1 Задача: Организация и проведение культурно-массовых мероприятий, привлечение  граждан к активному участию в культурной жизни города; повышение качества жизни граждан, проживающих на территории Осинниковского городского округа</w:t>
            </w:r>
          </w:p>
        </w:tc>
      </w:tr>
      <w:tr w:rsidR="00457FB4" w:rsidRPr="004C762B" w:rsidTr="00E02012">
        <w:trPr>
          <w:trHeight w:val="219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7FB4" w:rsidRPr="004C762B" w:rsidRDefault="00457FB4" w:rsidP="00993104">
            <w:pPr>
              <w:shd w:val="clear" w:color="auto" w:fill="FFFFFF"/>
              <w:jc w:val="both"/>
            </w:pPr>
            <w:r>
              <w:t>1.Подпрограмма: «Организация и развитие сферы культуры</w:t>
            </w:r>
            <w:r w:rsidR="006D222C">
              <w:t xml:space="preserve"> Осинниковского городского округа</w:t>
            </w:r>
            <w:r>
              <w:t>»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7FB4" w:rsidRPr="004C762B" w:rsidRDefault="00457FB4" w:rsidP="00993104">
            <w:pPr>
              <w:shd w:val="clear" w:color="auto" w:fill="FFFFFF"/>
              <w:jc w:val="both"/>
            </w:pPr>
            <w:r>
              <w:t>Подпрограмма направлена на обеспечение основной уставной  деятельности учреждений сферы культуры, культурно-массовых мероприятий, развитие творческого потенциала, исполнительского искусства, самодеятельного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7FB4" w:rsidRDefault="00457FB4" w:rsidP="00993104">
            <w:pPr>
              <w:shd w:val="clear" w:color="auto" w:fill="FFFFFF"/>
              <w:jc w:val="both"/>
            </w:pPr>
            <w:r w:rsidRPr="001B1A35">
              <w:t>Уровень удовлетворенности граждан качеством предоставления услуг, %</w:t>
            </w:r>
            <w:r>
              <w:t>.</w:t>
            </w:r>
          </w:p>
          <w:p w:rsidR="00457FB4" w:rsidRDefault="00457FB4" w:rsidP="00993104">
            <w:pPr>
              <w:shd w:val="clear" w:color="auto" w:fill="FFFFFF"/>
              <w:jc w:val="both"/>
            </w:pPr>
          </w:p>
          <w:p w:rsidR="00457FB4" w:rsidRDefault="00457FB4" w:rsidP="00993104">
            <w:pPr>
              <w:shd w:val="clear" w:color="auto" w:fill="FFFFFF"/>
              <w:jc w:val="both"/>
            </w:pPr>
          </w:p>
          <w:p w:rsidR="00457FB4" w:rsidRPr="004C762B" w:rsidRDefault="00457FB4" w:rsidP="00457FB4">
            <w:pPr>
              <w:shd w:val="clear" w:color="auto" w:fill="FFFFFF"/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7FB4" w:rsidRPr="004C762B" w:rsidRDefault="00457FB4" w:rsidP="00B04BA0">
            <w:pPr>
              <w:shd w:val="clear" w:color="auto" w:fill="FFFFFF"/>
              <w:jc w:val="both"/>
            </w:pPr>
            <w:r w:rsidRPr="001B1A35">
              <w:t>Количество граждан, удовлетворенных предоставленными услугами за отчетный период/численность населения за отчетный период*100</w:t>
            </w:r>
          </w:p>
        </w:tc>
      </w:tr>
      <w:tr w:rsidR="00457FB4" w:rsidRPr="004C762B" w:rsidTr="00E02012">
        <w:trPr>
          <w:trHeight w:val="138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7FB4" w:rsidRDefault="00457FB4" w:rsidP="00993104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7FB4" w:rsidRDefault="00457FB4" w:rsidP="00993104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7FB4" w:rsidRPr="001B1A35" w:rsidRDefault="00457FB4" w:rsidP="00993104">
            <w:pPr>
              <w:shd w:val="clear" w:color="auto" w:fill="FFFFFF"/>
              <w:jc w:val="both"/>
            </w:pPr>
            <w:r>
              <w:t>Количество проведенных культурно - досуговых мероприятий.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7FB4" w:rsidRPr="001B1A35" w:rsidRDefault="00457FB4" w:rsidP="00993104">
            <w:pPr>
              <w:shd w:val="clear" w:color="auto" w:fill="FFFFFF"/>
              <w:jc w:val="both"/>
            </w:pPr>
            <w:r w:rsidRPr="004C762B">
              <w:t>Количество культурно-массовых мероприятий в отчетном периоде</w:t>
            </w:r>
          </w:p>
        </w:tc>
      </w:tr>
      <w:tr w:rsidR="00457FB4" w:rsidRPr="004C762B" w:rsidTr="00457FB4">
        <w:trPr>
          <w:trHeight w:val="1995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7FB4" w:rsidRDefault="00457FB4" w:rsidP="00993104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7FB4" w:rsidRDefault="00457FB4" w:rsidP="00993104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7FB4" w:rsidRPr="001B1A35" w:rsidRDefault="00457FB4" w:rsidP="00993104">
            <w:pPr>
              <w:shd w:val="clear" w:color="auto" w:fill="FFFFFF"/>
              <w:jc w:val="both"/>
            </w:pPr>
            <w:r>
              <w:rPr>
                <w:rFonts w:eastAsia="Calibri"/>
                <w:lang w:eastAsia="en-US"/>
              </w:rPr>
              <w:t>Доля освоенных средств на реализацию культурно - досуговых мероприятий   в общем объеме средств.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57FB4" w:rsidRDefault="00457FB4" w:rsidP="00457FB4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ДОС=ГМ/ООС*100% где:</w:t>
            </w:r>
          </w:p>
          <w:p w:rsidR="00457FB4" w:rsidRDefault="00457FB4" w:rsidP="00457FB4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ГМ - освоенные средства на городские мероприятия, тыс. руб.;</w:t>
            </w:r>
          </w:p>
          <w:p w:rsidR="00457FB4" w:rsidRPr="001B1A35" w:rsidRDefault="00457FB4" w:rsidP="00457FB4">
            <w:pPr>
              <w:shd w:val="clear" w:color="auto" w:fill="FFFFFF"/>
              <w:jc w:val="both"/>
            </w:pPr>
            <w:r>
              <w:rPr>
                <w:shd w:val="clear" w:color="auto" w:fill="FFFFFF"/>
              </w:rPr>
              <w:t xml:space="preserve">ООС - </w:t>
            </w:r>
            <w:r>
              <w:rPr>
                <w:rFonts w:eastAsia="Calibri"/>
                <w:lang w:eastAsia="en-US"/>
              </w:rPr>
              <w:t>общий объеме средств, предусмотренных на реализацию муниципальной программы, тыс. руб.</w:t>
            </w:r>
          </w:p>
        </w:tc>
      </w:tr>
      <w:tr w:rsidR="004D27AD" w:rsidRPr="004C762B" w:rsidTr="00457FB4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C762B" w:rsidRDefault="004D27AD" w:rsidP="00993104">
            <w:pPr>
              <w:shd w:val="clear" w:color="auto" w:fill="FFFFFF"/>
              <w:jc w:val="both"/>
            </w:pPr>
            <w:r w:rsidRPr="004C762B">
              <w:t xml:space="preserve">1.1.1 </w:t>
            </w:r>
            <w:r w:rsidRPr="004C762B">
              <w:rPr>
                <w:color w:val="000000"/>
              </w:rPr>
              <w:t>Расходы на организацию и проведение городских мероприятий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C762B" w:rsidRDefault="004D27AD" w:rsidP="00993104">
            <w:pPr>
              <w:shd w:val="clear" w:color="auto" w:fill="FFFFFF"/>
              <w:jc w:val="both"/>
            </w:pPr>
            <w:r w:rsidRPr="004C762B">
              <w:t>Организация городских, торжественных мероприятий с массовым участием горожан к праздничным датам, юбилеям, торжественным событиям (День Шахтера, День Победы в ВОВ и т. д.) Организация гастрольной деятельности Звезд Российской эстрады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C762B" w:rsidRDefault="004D27AD" w:rsidP="00B04BA0">
            <w:pPr>
              <w:shd w:val="clear" w:color="auto" w:fill="FFFFFF"/>
              <w:jc w:val="both"/>
            </w:pPr>
            <w:r w:rsidRPr="004C762B">
              <w:t>Увеличение количества культурно</w:t>
            </w:r>
            <w:r w:rsidR="00B04BA0">
              <w:t xml:space="preserve">  </w:t>
            </w:r>
            <w:r w:rsidRPr="004C762B">
              <w:t>досуговых мероприятий учреждений культуры,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C762B" w:rsidRDefault="004D27AD" w:rsidP="00993104">
            <w:pPr>
              <w:shd w:val="clear" w:color="auto" w:fill="FFFFFF"/>
              <w:jc w:val="both"/>
            </w:pPr>
            <w:r w:rsidRPr="004C762B">
              <w:t>(Количество культурно-массовых мероприятий в отчетном периоде /количество культурно-массовых мероприятий за аналогичный период прошлого года – 1)*100</w:t>
            </w:r>
          </w:p>
        </w:tc>
      </w:tr>
      <w:tr w:rsidR="004D27AD" w:rsidRPr="004C762B" w:rsidTr="00993104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C762B" w:rsidRDefault="004D27AD" w:rsidP="00993104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C762B" w:rsidRDefault="004D27AD" w:rsidP="00993104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C762B" w:rsidRDefault="004D27AD" w:rsidP="00993104">
            <w:pPr>
              <w:shd w:val="clear" w:color="auto" w:fill="FFFFFF"/>
              <w:jc w:val="both"/>
            </w:pPr>
            <w:r w:rsidRPr="004C762B">
              <w:t>Увеличение количества посещений культурно-массовых мероприятий, (%)</w:t>
            </w:r>
          </w:p>
          <w:p w:rsidR="004D27AD" w:rsidRPr="004C762B" w:rsidRDefault="004D27AD" w:rsidP="00993104">
            <w:pPr>
              <w:shd w:val="clear" w:color="auto" w:fill="FFFFFF"/>
              <w:jc w:val="both"/>
            </w:pPr>
          </w:p>
          <w:p w:rsidR="004D27AD" w:rsidRPr="004C762B" w:rsidRDefault="004D27AD" w:rsidP="00993104">
            <w:pPr>
              <w:shd w:val="clear" w:color="auto" w:fill="FFFFFF"/>
              <w:jc w:val="both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C762B" w:rsidRDefault="004D27AD" w:rsidP="00993104">
            <w:pPr>
              <w:shd w:val="clear" w:color="auto" w:fill="FFFFFF"/>
              <w:jc w:val="both"/>
            </w:pPr>
            <w:r w:rsidRPr="004C762B">
              <w:t>(Количество посещений культурно-массовых мероприятий в отчетном периоде/количество посещений культурно-массовых мероприятий за аналогичный период прошлого года – 1)*100</w:t>
            </w:r>
          </w:p>
        </w:tc>
      </w:tr>
      <w:tr w:rsidR="004D27AD" w:rsidTr="00993104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FC06ED" w:rsidRDefault="004D27AD" w:rsidP="00993104">
            <w:pPr>
              <w:shd w:val="clear" w:color="auto" w:fill="FFFFFF"/>
              <w:jc w:val="both"/>
            </w:pPr>
            <w:r>
              <w:rPr>
                <w:color w:val="000000"/>
              </w:rPr>
              <w:t>1.1</w:t>
            </w:r>
            <w:r w:rsidRPr="00FC06ED">
              <w:rPr>
                <w:color w:val="000000"/>
              </w:rPr>
              <w:t>.2 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FC06ED" w:rsidRDefault="004D27AD" w:rsidP="00993104">
            <w:pPr>
              <w:pStyle w:val="ac"/>
              <w:shd w:val="clear" w:color="auto" w:fill="FFFFFF"/>
              <w:ind w:right="250" w:firstLine="38"/>
              <w:jc w:val="both"/>
            </w:pPr>
            <w:r w:rsidRPr="00FC06ED">
              <w:t xml:space="preserve">Проведение и участие  конкурсов, фестивалей, мастер-классах, семинарах и конгрессах; Организация участия во Всероссийских, региональных, областных, городских конкурсах, фестивалях, </w:t>
            </w:r>
            <w:r w:rsidRPr="00FC06ED">
              <w:rPr>
                <w:color w:val="000000"/>
              </w:rPr>
              <w:t>мастер-классах, семинарах и конгрессах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FC06ED" w:rsidRDefault="004D27AD" w:rsidP="00993104">
            <w:pPr>
              <w:shd w:val="clear" w:color="auto" w:fill="FFFFFF"/>
              <w:jc w:val="both"/>
            </w:pPr>
            <w:r w:rsidRPr="00FC06ED">
              <w:rPr>
                <w:color w:val="000000"/>
              </w:rPr>
              <w:t>Увеличение к</w:t>
            </w:r>
            <w:r>
              <w:rPr>
                <w:color w:val="000000"/>
              </w:rPr>
              <w:t>оличества  проведений</w:t>
            </w:r>
            <w:r w:rsidRPr="00FC06ED">
              <w:rPr>
                <w:color w:val="000000"/>
              </w:rPr>
              <w:t xml:space="preserve"> и участи</w:t>
            </w:r>
            <w:r>
              <w:rPr>
                <w:color w:val="000000"/>
              </w:rPr>
              <w:t>я</w:t>
            </w:r>
            <w:r w:rsidRPr="00FC06ED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FC06ED" w:rsidRDefault="004D27AD" w:rsidP="00993104">
            <w:pPr>
              <w:shd w:val="clear" w:color="auto" w:fill="FFFFFF"/>
              <w:jc w:val="both"/>
            </w:pPr>
            <w:r w:rsidRPr="00FC06ED">
              <w:t xml:space="preserve">(Количество </w:t>
            </w:r>
            <w:r>
              <w:rPr>
                <w:color w:val="000000"/>
              </w:rPr>
              <w:t>проведений</w:t>
            </w:r>
            <w:r w:rsidRPr="00FC06ED">
              <w:rPr>
                <w:color w:val="000000"/>
              </w:rPr>
              <w:t xml:space="preserve"> и участи</w:t>
            </w:r>
            <w:r>
              <w:rPr>
                <w:color w:val="000000"/>
              </w:rPr>
              <w:t>я</w:t>
            </w:r>
            <w:r w:rsidRPr="00FC06ED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  <w:r w:rsidRPr="00FC06ED">
              <w:t xml:space="preserve"> в отчетном периоде/ Количество </w:t>
            </w:r>
            <w:r>
              <w:rPr>
                <w:color w:val="000000"/>
              </w:rPr>
              <w:t>проведений</w:t>
            </w:r>
            <w:r w:rsidRPr="00FC06ED">
              <w:rPr>
                <w:color w:val="000000"/>
              </w:rPr>
              <w:t xml:space="preserve"> и участи</w:t>
            </w:r>
            <w:r>
              <w:rPr>
                <w:color w:val="000000"/>
              </w:rPr>
              <w:t>я</w:t>
            </w:r>
            <w:r w:rsidRPr="00FC06ED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  <w:r w:rsidRPr="00FC06ED">
              <w:t xml:space="preserve"> за аналогичный период прошлого года – 1)*100</w:t>
            </w:r>
          </w:p>
        </w:tc>
      </w:tr>
      <w:tr w:rsidR="004D27AD" w:rsidTr="00993104">
        <w:trPr>
          <w:trHeight w:val="1488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 w:rsidRPr="00FC06ED">
              <w:rPr>
                <w:color w:val="000000"/>
              </w:rPr>
              <w:t>1.1.3 Обеспечение деятельности  (оказание услуг)  домов и дворцов  культуры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both"/>
            </w:pPr>
            <w:r w:rsidRPr="00564F89">
              <w:t>Финансовое обеспечение деятельно</w:t>
            </w:r>
            <w:r w:rsidRPr="00564F89">
              <w:softHyphen/>
              <w:t>сти</w:t>
            </w:r>
            <w:r w:rsidRPr="00FC06ED">
              <w:rPr>
                <w:color w:val="000000"/>
              </w:rPr>
              <w:t xml:space="preserve"> домов и дворцов  культуры</w:t>
            </w:r>
            <w:r w:rsidRPr="00564F89">
              <w:t xml:space="preserve">, включая расходы </w:t>
            </w:r>
            <w:r>
              <w:t>на оплату труда, услуги свя</w:t>
            </w:r>
            <w:r>
              <w:softHyphen/>
              <w:t xml:space="preserve">зи и </w:t>
            </w:r>
            <w:r w:rsidRPr="00564F89">
              <w:t>коммунальные ус</w:t>
            </w:r>
            <w:r w:rsidRPr="00564F89">
              <w:softHyphen/>
              <w:t>луги.</w:t>
            </w:r>
          </w:p>
          <w:p w:rsidR="004D27AD" w:rsidRPr="001B1A35" w:rsidRDefault="004D27AD" w:rsidP="00993104">
            <w:pPr>
              <w:shd w:val="clear" w:color="auto" w:fill="FFFFFF"/>
              <w:jc w:val="both"/>
            </w:pPr>
            <w:r w:rsidRPr="001B1A35">
              <w:t>Организация культурно-массовых мероприятий с массовым участием горожан, привлечение детей к участию в творческих мероприятиях, привлечение граждан к участию в клубных формиро</w:t>
            </w:r>
            <w:r>
              <w:t>ваниях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 w:rsidRPr="001B1A35">
              <w:rPr>
                <w:shd w:val="clear" w:color="auto" w:fill="FFFFFF"/>
              </w:rPr>
              <w:t>Увеличение численности участников культурно-досуговых мероприятий  (по сравнению с аналогичным периодом предыдущего года),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 w:rsidRPr="001B1A35">
              <w:t xml:space="preserve">(Количество </w:t>
            </w:r>
            <w:r w:rsidRPr="001B1A35">
              <w:rPr>
                <w:shd w:val="clear" w:color="auto" w:fill="FFFFFF"/>
              </w:rPr>
              <w:t>участников культурно-досуговых мероприятий  в отчетном периоде/</w:t>
            </w:r>
            <w:r w:rsidRPr="001B1A35">
              <w:t xml:space="preserve"> Количество </w:t>
            </w:r>
            <w:r w:rsidRPr="001B1A35">
              <w:rPr>
                <w:shd w:val="clear" w:color="auto" w:fill="FFFFFF"/>
              </w:rPr>
              <w:t>участников культурно-досуговых мероприятий  за аналогичный период прошлого года – 1)*100</w:t>
            </w:r>
          </w:p>
        </w:tc>
      </w:tr>
      <w:tr w:rsidR="004D27AD" w:rsidTr="00993104">
        <w:trPr>
          <w:trHeight w:val="218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1A35">
              <w:rPr>
                <w:shd w:val="clear" w:color="auto" w:fill="FFFFFF"/>
              </w:rPr>
              <w:t>Доля детей, привлекаемых к участию в творческих мероприятиях в сфере культуры, в общем числе детей, проживающих на территории,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 w:rsidRPr="001B1A35">
              <w:rPr>
                <w:shd w:val="clear" w:color="auto" w:fill="FFFFFF"/>
              </w:rPr>
              <w:t>Количество детей, привлекаемых к участию в творческих мероприятиях/число детей, проживающих на территории*100</w:t>
            </w:r>
          </w:p>
        </w:tc>
      </w:tr>
      <w:tr w:rsidR="004D27AD" w:rsidTr="00993104">
        <w:trPr>
          <w:trHeight w:val="95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1A35">
              <w:rPr>
                <w:rFonts w:eastAsia="Calibri"/>
                <w:lang w:eastAsia="en-US"/>
              </w:rPr>
              <w:t>Увеличение числа участников клубных формирований (чел.)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B1A35">
              <w:rPr>
                <w:shd w:val="clear" w:color="auto" w:fill="FFFFFF"/>
              </w:rPr>
              <w:t>Количество участников клубных формирований в отчетном периоде</w:t>
            </w:r>
          </w:p>
        </w:tc>
      </w:tr>
      <w:tr w:rsidR="004D27AD" w:rsidTr="00993104">
        <w:trPr>
          <w:trHeight w:val="955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ДОС=ОС/ООС*100% где:</w:t>
            </w:r>
          </w:p>
          <w:p w:rsidR="004D27AD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ОС - освоенные средства, тыс. руб.;</w:t>
            </w:r>
          </w:p>
          <w:p w:rsidR="004D27AD" w:rsidRPr="001B1A35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ООС - </w:t>
            </w:r>
            <w:r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4D27AD" w:rsidTr="00993104">
        <w:trPr>
          <w:trHeight w:val="582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1</w:t>
            </w:r>
            <w:r w:rsidRPr="001B1A35">
              <w:t>.</w:t>
            </w:r>
            <w:r>
              <w:t>2</w:t>
            </w:r>
            <w:r w:rsidRPr="001B1A35">
              <w:t xml:space="preserve"> Задача: создание благоприятных и оптимальных условий для устойчивого развития сферы культуры.</w:t>
            </w:r>
          </w:p>
        </w:tc>
      </w:tr>
      <w:tr w:rsidR="004D27AD" w:rsidTr="00993104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7034F" w:rsidRDefault="004D27AD" w:rsidP="00993104">
            <w:pPr>
              <w:shd w:val="clear" w:color="auto" w:fill="FFFFFF"/>
              <w:jc w:val="both"/>
            </w:pPr>
            <w:r w:rsidRPr="0047034F">
              <w:rPr>
                <w:color w:val="000000"/>
              </w:rPr>
              <w:t>1.2.1 Обеспечение деятельности  (оказание услуг)  учреждений дополнительного образования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7034F" w:rsidRDefault="004D27AD" w:rsidP="00993104">
            <w:pPr>
              <w:shd w:val="clear" w:color="auto" w:fill="FFFFFF"/>
              <w:jc w:val="both"/>
            </w:pPr>
            <w:r w:rsidRPr="0047034F">
              <w:t>Финансовое обеспечение деятельно</w:t>
            </w:r>
            <w:r w:rsidRPr="0047034F">
              <w:softHyphen/>
              <w:t>сти</w:t>
            </w:r>
            <w:r w:rsidRPr="0047034F">
              <w:rPr>
                <w:color w:val="000000"/>
              </w:rPr>
              <w:t xml:space="preserve"> учреждений дополнительного образования</w:t>
            </w:r>
            <w:r w:rsidRPr="0047034F">
              <w:t>, включая расходы на оплату труда, услуги свя</w:t>
            </w:r>
            <w:r w:rsidRPr="0047034F">
              <w:softHyphen/>
              <w:t>зи и коммунальные ус</w:t>
            </w:r>
            <w:r w:rsidRPr="0047034F">
              <w:softHyphen/>
              <w:t>луги</w:t>
            </w:r>
            <w:r w:rsidRPr="0047034F">
              <w:rPr>
                <w:color w:val="202122"/>
                <w:shd w:val="clear" w:color="auto" w:fill="FFFFFF"/>
              </w:rPr>
              <w:t xml:space="preserve"> Развитие и мотивации личности к познанию и творчеству, реализация дополнительных образовательных программ и услуг в интересах личности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7034F" w:rsidRDefault="004D27AD" w:rsidP="00993104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7034F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ДОС=ОС/ООС*100% где:</w:t>
            </w:r>
          </w:p>
          <w:p w:rsidR="004D27AD" w:rsidRPr="0047034F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ОС - освоенные средства, тыс. руб.;</w:t>
            </w:r>
          </w:p>
          <w:p w:rsidR="004D27AD" w:rsidRPr="0047034F" w:rsidRDefault="004D27AD" w:rsidP="00993104">
            <w:pPr>
              <w:shd w:val="clear" w:color="auto" w:fill="FFFFFF"/>
              <w:jc w:val="both"/>
            </w:pPr>
            <w:r w:rsidRPr="0047034F">
              <w:rPr>
                <w:shd w:val="clear" w:color="auto" w:fill="FFFFFF"/>
              </w:rPr>
              <w:t xml:space="preserve">ООС - </w:t>
            </w:r>
            <w:r w:rsidRPr="0047034F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4D27AD" w:rsidTr="00993104"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7034F" w:rsidRDefault="004D27AD" w:rsidP="00993104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7034F" w:rsidRDefault="004D27AD" w:rsidP="00993104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7034F" w:rsidRDefault="004D27AD" w:rsidP="00993104">
            <w:pPr>
              <w:shd w:val="clear" w:color="auto" w:fill="FFFFFF"/>
              <w:jc w:val="both"/>
            </w:pPr>
            <w:r w:rsidRPr="0047034F">
              <w:t>Охват детей в возрасте от 5 до 18 лет программа</w:t>
            </w:r>
            <w:r w:rsidRPr="0047034F">
              <w:softHyphen/>
              <w:t>ми дополнительного обра</w:t>
            </w:r>
            <w:r w:rsidRPr="0047034F">
              <w:softHyphen/>
              <w:t>зования в учреждениях культуры,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7034F" w:rsidRDefault="004D27AD" w:rsidP="00993104">
            <w:pPr>
              <w:shd w:val="clear" w:color="auto" w:fill="FFFFFF"/>
              <w:jc w:val="both"/>
            </w:pPr>
            <w:r w:rsidRPr="0047034F">
              <w:t>(Численность детей, получающих услуги дополнительного образования в учреждениях культуры/общая численности детей в возрасте от 5 до 18 лет) *100%</w:t>
            </w:r>
          </w:p>
        </w:tc>
      </w:tr>
      <w:tr w:rsidR="004D27AD" w:rsidTr="00993104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7034F" w:rsidRDefault="004D27AD" w:rsidP="00993104">
            <w:pPr>
              <w:shd w:val="clear" w:color="auto" w:fill="FFFFFF"/>
              <w:jc w:val="both"/>
            </w:pPr>
            <w:r w:rsidRPr="0047034F">
              <w:rPr>
                <w:color w:val="000000"/>
              </w:rPr>
              <w:t>1.2.2 Обеспечение деятельности  (оказание услуг)  музеев и постоянных выставок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7034F" w:rsidRDefault="004D27AD" w:rsidP="00993104">
            <w:pPr>
              <w:shd w:val="clear" w:color="auto" w:fill="FFFFFF"/>
              <w:jc w:val="both"/>
            </w:pPr>
            <w:r w:rsidRPr="0047034F">
              <w:t>Финансовое обеспечение деятельно</w:t>
            </w:r>
            <w:r w:rsidRPr="0047034F">
              <w:softHyphen/>
              <w:t>сти</w:t>
            </w:r>
            <w:r w:rsidRPr="0047034F">
              <w:rPr>
                <w:color w:val="000000"/>
              </w:rPr>
              <w:t xml:space="preserve"> музеев и постоянных выставок</w:t>
            </w:r>
            <w:r w:rsidRPr="0047034F">
              <w:t xml:space="preserve">, включая расходы </w:t>
            </w:r>
            <w:r>
              <w:t>на оплату труда, услуги свя</w:t>
            </w:r>
            <w:r>
              <w:softHyphen/>
              <w:t>зи,</w:t>
            </w:r>
            <w:r w:rsidRPr="0047034F">
              <w:t xml:space="preserve"> коммунальные</w:t>
            </w:r>
            <w:r>
              <w:t>, услуги по содержанию имущества и прочие услуги.</w:t>
            </w:r>
            <w:r w:rsidRPr="0047034F">
              <w:t xml:space="preserve">  Хранение, выявление и собирание музейных предметов и коллекций. Осуществление научно-исследовательской, фондовой, экспозиционно-выставочной и культурно-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7034F" w:rsidRDefault="004D27AD" w:rsidP="00993104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47034F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ДОС=ОС/ООС*100% где:</w:t>
            </w:r>
          </w:p>
          <w:p w:rsidR="004D27AD" w:rsidRPr="0047034F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47034F">
              <w:rPr>
                <w:shd w:val="clear" w:color="auto" w:fill="FFFFFF"/>
              </w:rPr>
              <w:t>ОС - освоенные средства, тыс. руб.;</w:t>
            </w:r>
          </w:p>
          <w:p w:rsidR="004D27AD" w:rsidRPr="0047034F" w:rsidRDefault="004D27AD" w:rsidP="00993104">
            <w:pPr>
              <w:shd w:val="clear" w:color="auto" w:fill="FFFFFF"/>
              <w:jc w:val="both"/>
            </w:pPr>
            <w:r w:rsidRPr="0047034F">
              <w:rPr>
                <w:shd w:val="clear" w:color="auto" w:fill="FFFFFF"/>
              </w:rPr>
              <w:t xml:space="preserve">ООС - </w:t>
            </w:r>
            <w:r w:rsidRPr="0047034F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4D27AD" w:rsidTr="00993104"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3595" w:rsidRDefault="004D27AD" w:rsidP="00993104">
            <w:pPr>
              <w:jc w:val="both"/>
            </w:pPr>
            <w:r w:rsidRPr="00563595">
              <w:t xml:space="preserve">1.2.3 </w:t>
            </w:r>
            <w:r w:rsidRPr="00563595">
              <w:rPr>
                <w:color w:val="000000"/>
              </w:rPr>
              <w:t>Обеспечение деятельности (оказание услуг) библиотек</w:t>
            </w:r>
          </w:p>
          <w:p w:rsidR="004D27AD" w:rsidRPr="00563595" w:rsidRDefault="004D27AD" w:rsidP="00993104">
            <w:pPr>
              <w:jc w:val="both"/>
            </w:pPr>
          </w:p>
          <w:p w:rsidR="004D27AD" w:rsidRPr="00563595" w:rsidRDefault="004D27AD" w:rsidP="00993104">
            <w:pPr>
              <w:jc w:val="both"/>
            </w:pPr>
          </w:p>
          <w:p w:rsidR="004D27AD" w:rsidRPr="00563595" w:rsidRDefault="004D27AD" w:rsidP="00993104">
            <w:pPr>
              <w:jc w:val="both"/>
            </w:pPr>
          </w:p>
        </w:tc>
        <w:tc>
          <w:tcPr>
            <w:tcW w:w="2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3595" w:rsidRDefault="004D27AD" w:rsidP="00993104">
            <w:pPr>
              <w:shd w:val="clear" w:color="auto" w:fill="FFFFFF"/>
              <w:jc w:val="both"/>
            </w:pPr>
            <w:r w:rsidRPr="00563595">
              <w:t>Финансовое обеспечение деятельно</w:t>
            </w:r>
            <w:r w:rsidRPr="00563595">
              <w:softHyphen/>
              <w:t>сти</w:t>
            </w:r>
            <w:r w:rsidRPr="00563595">
              <w:rPr>
                <w:color w:val="000000"/>
              </w:rPr>
              <w:t xml:space="preserve"> библиотек</w:t>
            </w:r>
            <w:r w:rsidRPr="00563595">
              <w:t>, включая расходы на оплату труда, услуги свя</w:t>
            </w:r>
            <w:r w:rsidRPr="00563595">
              <w:softHyphen/>
              <w:t xml:space="preserve">зи, коммунальные, услуги по содержанию имущества и прочие услуги.  </w:t>
            </w:r>
          </w:p>
          <w:p w:rsidR="004D27AD" w:rsidRPr="00563595" w:rsidRDefault="004D27AD" w:rsidP="00993104">
            <w:pPr>
              <w:shd w:val="clear" w:color="auto" w:fill="FFFFFF"/>
              <w:jc w:val="both"/>
            </w:pPr>
            <w:r w:rsidRPr="00563595">
              <w:t>Увеличение библиографических записей в сводном электронном каталоге.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3595" w:rsidRDefault="004D27AD" w:rsidP="00993104">
            <w:pPr>
              <w:shd w:val="clear" w:color="auto" w:fill="FFFFFF"/>
              <w:jc w:val="both"/>
            </w:pPr>
            <w:r w:rsidRPr="00563595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3595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ДОС=ОС/ООС*100% где:</w:t>
            </w:r>
          </w:p>
          <w:p w:rsidR="004D27AD" w:rsidRPr="00563595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ОС - освоенные средства, тыс. руб.;</w:t>
            </w:r>
          </w:p>
          <w:p w:rsidR="004D27AD" w:rsidRPr="00563595" w:rsidRDefault="004D27AD" w:rsidP="00993104">
            <w:pPr>
              <w:shd w:val="clear" w:color="auto" w:fill="FFFFFF"/>
              <w:jc w:val="both"/>
            </w:pPr>
            <w:r w:rsidRPr="00563595">
              <w:rPr>
                <w:shd w:val="clear" w:color="auto" w:fill="FFFFFF"/>
              </w:rPr>
              <w:t xml:space="preserve">ООС - </w:t>
            </w:r>
            <w:r w:rsidRPr="00563595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4D27AD" w:rsidTr="00993104"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jc w:val="both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 w:rsidRPr="001B1A35">
              <w:t>Доля библиотек, подключенных к сети "Интернет", в общем количестве библиотек,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 w:rsidRPr="001B1A35">
              <w:t>Библиотеки, подключенные к сети "Интернет"/ общее количество библиотек*100</w:t>
            </w:r>
          </w:p>
        </w:tc>
      </w:tr>
      <w:tr w:rsidR="004D27AD" w:rsidTr="00993104">
        <w:trPr>
          <w:trHeight w:val="639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jc w:val="both"/>
            </w:pPr>
          </w:p>
        </w:tc>
        <w:tc>
          <w:tcPr>
            <w:tcW w:w="2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1A35">
              <w:t>Количество внесенных библиографических записей в сводный электронный каталог, (шт.)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 w:rsidRPr="001B1A35">
              <w:t>Количество внесенных библиографических записей в сводном электронном каталоге в отчетном периоде</w:t>
            </w:r>
          </w:p>
        </w:tc>
      </w:tr>
      <w:tr w:rsidR="004D27AD" w:rsidTr="00993104">
        <w:trPr>
          <w:trHeight w:val="20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3595" w:rsidRDefault="004D27AD" w:rsidP="00993104">
            <w:pPr>
              <w:jc w:val="both"/>
            </w:pPr>
            <w:r w:rsidRPr="00563595">
              <w:rPr>
                <w:color w:val="000000"/>
              </w:rPr>
              <w:t>1.2.4 Обеспечение деятельности (оказание услуг) МБУ "ЦО УК"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3595" w:rsidRDefault="004D27AD" w:rsidP="00993104">
            <w:pPr>
              <w:shd w:val="clear" w:color="auto" w:fill="FFFFFF"/>
              <w:jc w:val="both"/>
            </w:pPr>
            <w:r w:rsidRPr="00563595">
              <w:t>Выполнение работ на условиях аутсорсинга в учреждениях культуры, в части оплаты труда уборщиков служебных помещений, дворников и прочих специальностей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3595" w:rsidRDefault="004D27AD" w:rsidP="00993104">
            <w:pPr>
              <w:shd w:val="clear" w:color="auto" w:fill="FFFFFF"/>
              <w:jc w:val="both"/>
            </w:pPr>
            <w:r w:rsidRPr="00563595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3595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ДОС=ОС/ООС*100% где:</w:t>
            </w:r>
          </w:p>
          <w:p w:rsidR="004D27AD" w:rsidRPr="00563595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ОС - освоенные средства, тыс. руб.;</w:t>
            </w:r>
          </w:p>
          <w:p w:rsidR="004D27AD" w:rsidRPr="00563595" w:rsidRDefault="004D27AD" w:rsidP="00993104">
            <w:pPr>
              <w:shd w:val="clear" w:color="auto" w:fill="FFFFFF"/>
              <w:jc w:val="both"/>
            </w:pPr>
            <w:r w:rsidRPr="00563595">
              <w:rPr>
                <w:shd w:val="clear" w:color="auto" w:fill="FFFFFF"/>
              </w:rPr>
              <w:t xml:space="preserve">ООС - </w:t>
            </w:r>
            <w:r w:rsidRPr="00563595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4D27AD" w:rsidTr="00993104">
        <w:trPr>
          <w:trHeight w:val="200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3595" w:rsidRDefault="004D27AD" w:rsidP="009931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3595" w:rsidRDefault="004D27AD" w:rsidP="00993104">
            <w:pPr>
              <w:shd w:val="clear" w:color="auto" w:fill="FFFFFF"/>
              <w:jc w:val="both"/>
            </w:pPr>
            <w:r w:rsidRPr="00564F89">
              <w:t>Финансовое обеспечение деятельно</w:t>
            </w:r>
            <w:r w:rsidRPr="00564F89">
              <w:softHyphen/>
              <w:t xml:space="preserve">сти прочих учреждений, оказывающих услуги в </w:t>
            </w:r>
            <w:r>
              <w:t>культуры</w:t>
            </w:r>
            <w:r w:rsidRPr="00564F89">
              <w:t>, включая расходы на оплату труда, услуги связи, транс</w:t>
            </w:r>
            <w:r w:rsidRPr="00564F89">
              <w:softHyphen/>
              <w:t>портные и коммунальные услуги, расходы</w:t>
            </w:r>
            <w:r>
              <w:t xml:space="preserve"> на </w:t>
            </w:r>
            <w:r w:rsidRPr="00564F89">
              <w:t xml:space="preserve"> содержанием имущества, и прочие расходы, связанные с выпол</w:t>
            </w:r>
            <w:r w:rsidRPr="00564F89">
              <w:softHyphen/>
              <w:t xml:space="preserve">нением муниципальных   услуг в сфере </w:t>
            </w:r>
            <w:r>
              <w:t>культуры</w:t>
            </w:r>
            <w:r w:rsidRPr="00564F89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3595" w:rsidRDefault="004D27AD" w:rsidP="00993104">
            <w:pPr>
              <w:shd w:val="clear" w:color="auto" w:fill="FFFFFF"/>
              <w:jc w:val="both"/>
            </w:pPr>
            <w:r w:rsidRPr="00563595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3595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ДОС=ОС/ООС*100% где:</w:t>
            </w:r>
          </w:p>
          <w:p w:rsidR="004D27AD" w:rsidRPr="00563595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3595">
              <w:rPr>
                <w:shd w:val="clear" w:color="auto" w:fill="FFFFFF"/>
              </w:rPr>
              <w:t>ОС - освоенные средства, тыс. руб.;</w:t>
            </w:r>
          </w:p>
          <w:p w:rsidR="004D27AD" w:rsidRPr="00563595" w:rsidRDefault="004D27AD" w:rsidP="00993104">
            <w:pPr>
              <w:shd w:val="clear" w:color="auto" w:fill="FFFFFF"/>
              <w:jc w:val="both"/>
            </w:pPr>
            <w:r w:rsidRPr="00563595">
              <w:rPr>
                <w:shd w:val="clear" w:color="auto" w:fill="FFFFFF"/>
              </w:rPr>
              <w:t xml:space="preserve">ООС - </w:t>
            </w:r>
            <w:r w:rsidRPr="00563595">
              <w:rPr>
                <w:rFonts w:eastAsia="Calibri"/>
                <w:lang w:eastAsia="en-US"/>
              </w:rPr>
              <w:t>общий объеме средств, предусмотренных на реализацию данного мероприятия, тыс. руб.</w:t>
            </w:r>
          </w:p>
        </w:tc>
      </w:tr>
      <w:tr w:rsidR="004D27AD" w:rsidTr="00993104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>
              <w:rPr>
                <w:color w:val="000000"/>
              </w:rPr>
              <w:t xml:space="preserve">1.2.6 </w:t>
            </w:r>
            <w:r w:rsidRPr="00F441CD">
              <w:rPr>
                <w:color w:val="000000"/>
              </w:rPr>
              <w:t>Ежемесячные выплаты стимулирующего характера работникам муниципальных</w:t>
            </w:r>
            <w:r>
              <w:rPr>
                <w:color w:val="000000"/>
              </w:rPr>
              <w:t xml:space="preserve"> библиотек, музеев и культурно-</w:t>
            </w:r>
            <w:r w:rsidRPr="00F441CD">
              <w:rPr>
                <w:color w:val="000000"/>
              </w:rPr>
              <w:t>досуговых учреждений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 w:rsidRPr="001B1A35">
              <w:t>Стимулирование труда работников учреждений культуры в виде дополнительных денежных выплат за результаты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1A35">
              <w:t>Уровень удовлетворенности граждан качеством предоставления услуг,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 w:rsidRPr="001B1A35">
              <w:t>Количество граждан, удовлетворенных предоставленными услугами за отчетный период/численность населения за отчетный период*100</w:t>
            </w:r>
          </w:p>
        </w:tc>
      </w:tr>
      <w:tr w:rsidR="004D27AD" w:rsidTr="00993104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842AF5" w:rsidRDefault="004D27AD" w:rsidP="0099310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1.2.7</w:t>
            </w:r>
            <w:r w:rsidRPr="00842AF5">
              <w:rPr>
                <w:color w:val="000000"/>
              </w:rPr>
              <w:t xml:space="preserve"> 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842AF5" w:rsidRDefault="004D27AD" w:rsidP="00993104">
            <w:pPr>
              <w:shd w:val="clear" w:color="auto" w:fill="FFFFFF"/>
              <w:jc w:val="both"/>
            </w:pPr>
            <w:r w:rsidRPr="00842AF5">
              <w:rPr>
                <w:shd w:val="clear" w:color="auto" w:fill="FFFFFF"/>
              </w:rPr>
              <w:t>Оказание финансовой  поддержки работникам образовательных организаций и участникам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842AF5" w:rsidRDefault="004D27AD" w:rsidP="009931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42AF5">
              <w:t>Доля преподавателей имеющих почетные звания, 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842AF5" w:rsidRDefault="004D27AD" w:rsidP="00993104">
            <w:pPr>
              <w:shd w:val="clear" w:color="auto" w:fill="FFFFFF"/>
              <w:jc w:val="both"/>
            </w:pPr>
            <w:r w:rsidRPr="00842AF5">
              <w:t>(Численность преподавателей получивщих социальную поддержку/общая численность преподавателей имеющих почетные звания)*100%</w:t>
            </w:r>
          </w:p>
        </w:tc>
      </w:tr>
      <w:tr w:rsidR="004D27AD" w:rsidRPr="00277088" w:rsidTr="00993104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842AF5" w:rsidRDefault="004D27AD" w:rsidP="0099310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1.2.8</w:t>
            </w:r>
            <w:r w:rsidRPr="00842AF5">
              <w:rPr>
                <w:color w:val="000000"/>
              </w:rPr>
              <w:t xml:space="preserve"> 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842AF5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842AF5">
              <w:rPr>
                <w:shd w:val="clear" w:color="auto" w:fill="FFFFFF"/>
              </w:rPr>
              <w:t>Создание условий для сохранения и развития культурного потенциала, организация досуга по интересам разных категорий населения, укрепление материально – технической базы, повышение качественного уровня проводимых культурно-массовых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842AF5" w:rsidRDefault="004D27AD" w:rsidP="009931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42AF5">
              <w:t>Количество учреждений культуры, получивших финансовое обеспечение обновления материально- технической базы в общем числе таких организаций (шт.)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842AF5" w:rsidRDefault="004D27AD" w:rsidP="00993104">
            <w:pPr>
              <w:shd w:val="clear" w:color="auto" w:fill="FFFFFF"/>
              <w:jc w:val="both"/>
            </w:pPr>
            <w:r w:rsidRPr="00842AF5">
              <w:t>Абсолютное число учреждений культуры, получивших финансовое обеспечение обновления материально- технической базы в общем числе таких организаций</w:t>
            </w:r>
          </w:p>
        </w:tc>
      </w:tr>
      <w:tr w:rsidR="004D27AD" w:rsidRPr="00277088" w:rsidTr="00993104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842AF5" w:rsidRDefault="004D27AD" w:rsidP="00993104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1.2.9</w:t>
            </w:r>
            <w:r w:rsidRPr="00F441CD">
              <w:rPr>
                <w:color w:val="000000"/>
              </w:rPr>
              <w:t xml:space="preserve"> Ремонт зданий и помещений учреждений управления культуры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842AF5" w:rsidRDefault="004D27AD" w:rsidP="0099310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64F89">
              <w:t>Реализац</w:t>
            </w:r>
            <w:r>
              <w:t>ия мероприятий, направ</w:t>
            </w:r>
            <w:r>
              <w:softHyphen/>
              <w:t>ленных на р</w:t>
            </w:r>
            <w:r w:rsidRPr="00F441CD">
              <w:rPr>
                <w:color w:val="000000"/>
              </w:rPr>
              <w:t>емонт зданий и помещений учреждений управления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4F89" w:rsidRDefault="004D27AD" w:rsidP="00993104">
            <w:pPr>
              <w:widowControl w:val="0"/>
              <w:autoSpaceDE w:val="0"/>
              <w:autoSpaceDN w:val="0"/>
              <w:adjustRightInd w:val="0"/>
            </w:pPr>
            <w:r w:rsidRPr="00564F89">
              <w:t>Отношение проведенных мероприятий к общему количеству запланированных,</w:t>
            </w:r>
            <w:r>
              <w:t xml:space="preserve"> (%)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4F89" w:rsidRDefault="004D27AD" w:rsidP="00993104">
            <w:pPr>
              <w:widowControl w:val="0"/>
              <w:autoSpaceDE w:val="0"/>
              <w:autoSpaceDN w:val="0"/>
              <w:adjustRightInd w:val="0"/>
            </w:pPr>
            <w:r w:rsidRPr="00564F89">
              <w:t>(Количество проведенных мероприятий/ общее количество запланированных)</w:t>
            </w:r>
            <w:r>
              <w:t xml:space="preserve"> </w:t>
            </w:r>
            <w:r w:rsidRPr="00564F89">
              <w:t>*100%</w:t>
            </w:r>
          </w:p>
        </w:tc>
      </w:tr>
      <w:tr w:rsidR="004D27AD" w:rsidRPr="00277088" w:rsidTr="00993104">
        <w:trPr>
          <w:trHeight w:val="3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4F89" w:rsidRDefault="004D27AD" w:rsidP="00993104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  <w:r w:rsidRPr="001B1A35">
              <w:t xml:space="preserve"> Задача: Поддержка деятельности волонтерского движения организаций культуры</w:t>
            </w:r>
          </w:p>
        </w:tc>
      </w:tr>
      <w:tr w:rsidR="004D27AD" w:rsidRPr="00277088" w:rsidTr="00993104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1.3.1 </w:t>
            </w:r>
            <w:r w:rsidRPr="001B1A35">
              <w:t>Поддержка деятельности волонтерского (добровольческого)  движения в культуре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4F89" w:rsidRDefault="004D27AD" w:rsidP="00993104">
            <w:pPr>
              <w:shd w:val="clear" w:color="auto" w:fill="FFFFFF"/>
              <w:jc w:val="both"/>
            </w:pPr>
            <w:r w:rsidRPr="001B1A35">
              <w:rPr>
                <w:shd w:val="clear" w:color="auto" w:fill="FFFFFF"/>
              </w:rPr>
              <w:t>Участие волонтеров культуры в мероприятиях  различного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4F89" w:rsidRDefault="004D27AD" w:rsidP="00993104">
            <w:pPr>
              <w:widowControl w:val="0"/>
              <w:autoSpaceDE w:val="0"/>
              <w:autoSpaceDN w:val="0"/>
              <w:adjustRightInd w:val="0"/>
            </w:pPr>
            <w:r w:rsidRPr="001B1A35">
              <w:t>Увеличение количества мероприятий с участием волонтеров, %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564F89" w:rsidRDefault="004D27AD" w:rsidP="00993104">
            <w:pPr>
              <w:widowControl w:val="0"/>
              <w:autoSpaceDE w:val="0"/>
              <w:autoSpaceDN w:val="0"/>
              <w:adjustRightInd w:val="0"/>
            </w:pPr>
            <w:r w:rsidRPr="001B1A35">
              <w:t>Количество мероприятий с участием волонтеров в отчетный период/количество мероприятий за предыдущий период*100</w:t>
            </w:r>
          </w:p>
        </w:tc>
      </w:tr>
      <w:tr w:rsidR="004D27AD" w:rsidTr="00993104">
        <w:trPr>
          <w:trHeight w:val="3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Default="004D27AD" w:rsidP="00993104">
            <w:pPr>
              <w:shd w:val="clear" w:color="auto" w:fill="FFFFFF"/>
              <w:jc w:val="both"/>
            </w:pPr>
            <w:r>
              <w:t>2 Цель: Укрепление единства и согласия всех национальностей, проживающих в Осинниковском городском округе, формирование гармоничных межнациональных отношений</w:t>
            </w:r>
          </w:p>
        </w:tc>
      </w:tr>
      <w:tr w:rsidR="004D27AD" w:rsidTr="00993104">
        <w:trPr>
          <w:trHeight w:val="34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>
              <w:t>2.1</w:t>
            </w:r>
            <w:r w:rsidRPr="001B1A35">
              <w:t xml:space="preserve"> Задача: Содействие этнокультурному многообразию народов, проживающих в Осинниковском городском округе.</w:t>
            </w:r>
          </w:p>
        </w:tc>
      </w:tr>
      <w:tr w:rsidR="0036587D" w:rsidTr="00E02012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87D" w:rsidRDefault="0036587D" w:rsidP="006D222C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num" w:pos="39"/>
              </w:tabs>
              <w:ind w:left="0" w:firstLine="0"/>
              <w:jc w:val="both"/>
            </w:pPr>
            <w:r>
              <w:t>Подпрограмма «Укрепление единства российской нации и этнокультурное развитие народов</w:t>
            </w:r>
            <w:r w:rsidR="006D222C">
              <w:t xml:space="preserve"> Осинниковского городского округа</w:t>
            </w:r>
            <w:r>
              <w:t>»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87D" w:rsidRPr="001B1A35" w:rsidRDefault="0036587D" w:rsidP="00993104">
            <w:pPr>
              <w:shd w:val="clear" w:color="auto" w:fill="FFFFFF"/>
              <w:jc w:val="both"/>
            </w:pPr>
            <w:r>
              <w:t>Подпрограмма направлена на развитие межнациональных отношений народов проживающих на территории</w:t>
            </w:r>
            <w:r w:rsidR="00E56D96">
              <w:t xml:space="preserve"> Осинниковского городского округа, профилактику конфликтов, развитие национального  творчества.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87D" w:rsidRPr="001B1A35" w:rsidRDefault="00E56D96" w:rsidP="00993104">
            <w:pPr>
              <w:shd w:val="clear" w:color="auto" w:fill="FFFFFF"/>
              <w:jc w:val="both"/>
            </w:pPr>
            <w:r>
              <w:t>Количество участников национально-культурных мероприятий, человек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587D" w:rsidRPr="001B1A35" w:rsidRDefault="00E56D96" w:rsidP="00993104">
            <w:pPr>
              <w:shd w:val="clear" w:color="auto" w:fill="FFFFFF"/>
              <w:jc w:val="both"/>
            </w:pPr>
            <w:r>
              <w:t>Абсолютное количество участников национально-культурных мероприятий в отчетном периоде</w:t>
            </w:r>
          </w:p>
        </w:tc>
      </w:tr>
      <w:tr w:rsidR="004D27AD" w:rsidTr="00E02012">
        <w:trPr>
          <w:trHeight w:val="34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>
              <w:t xml:space="preserve">2.1.1 </w:t>
            </w:r>
            <w:r w:rsidRPr="00F441CD">
              <w:rPr>
                <w:color w:val="000000"/>
              </w:rPr>
              <w:t>Этнокультурное развитие наций и народностей Кемеровской области</w:t>
            </w:r>
            <w:r>
              <w:rPr>
                <w:color w:val="000000"/>
              </w:rPr>
              <w:t xml:space="preserve"> - Кузбасса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 w:rsidRPr="001B1A35">
              <w:t>Работа с национальными общественными объединениями, творческими коллективами, организация конкурсов, выставок, литературных чтений, оказание поддержки деятельности национальных объединений, проведение массовых праздников и мероприятий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 w:rsidRPr="001B1A35">
              <w:t>Количество национальных творческих коллективов, детских творческих коллективов, ед.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D27AD" w:rsidRPr="001B1A35" w:rsidRDefault="004D27AD" w:rsidP="00993104">
            <w:pPr>
              <w:shd w:val="clear" w:color="auto" w:fill="FFFFFF"/>
              <w:jc w:val="both"/>
            </w:pPr>
            <w:r w:rsidRPr="001B1A35">
              <w:t>Абсолютное количество национальных творческих коллективов, детских творческих коллективов, в отчетном периоде</w:t>
            </w:r>
          </w:p>
        </w:tc>
      </w:tr>
      <w:tr w:rsidR="00E02012" w:rsidTr="00F25E4D">
        <w:trPr>
          <w:trHeight w:val="414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2012" w:rsidRPr="00842AF5" w:rsidRDefault="00E02012" w:rsidP="00993104">
            <w:pPr>
              <w:shd w:val="clear" w:color="auto" w:fill="FFFFFF"/>
              <w:jc w:val="both"/>
            </w:pPr>
            <w:r w:rsidRPr="00842AF5">
              <w:t>2.1.2 Поддержка экономического и социального развития коренных малочисленных народов Севера, Сибири и Дальнего Востока</w:t>
            </w:r>
          </w:p>
          <w:p w:rsidR="00E02012" w:rsidRPr="00842AF5" w:rsidRDefault="00E02012" w:rsidP="00993104">
            <w:pPr>
              <w:shd w:val="clear" w:color="auto" w:fill="FFFFFF"/>
              <w:jc w:val="both"/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2012" w:rsidRPr="00842AF5" w:rsidRDefault="00E02012" w:rsidP="00993104">
            <w:pPr>
              <w:shd w:val="clear" w:color="auto" w:fill="FFFFFF"/>
              <w:jc w:val="both"/>
            </w:pPr>
            <w:r w:rsidRPr="00842AF5">
              <w:t>Мероприятия по сохранению культурного наследия коренных малочисленных народов Сибири</w:t>
            </w:r>
          </w:p>
          <w:p w:rsidR="00E02012" w:rsidRPr="00842AF5" w:rsidRDefault="00E02012" w:rsidP="00993104">
            <w:pPr>
              <w:shd w:val="clear" w:color="auto" w:fill="FFFFFF"/>
              <w:jc w:val="both"/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2012" w:rsidRPr="00842AF5" w:rsidRDefault="00E02012" w:rsidP="00993104">
            <w:pPr>
              <w:shd w:val="clear" w:color="auto" w:fill="FFFFFF"/>
              <w:jc w:val="both"/>
            </w:pPr>
            <w:r w:rsidRPr="00842AF5">
              <w:t>Доля граждан из числа коренных малочисленных 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 (%)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2012" w:rsidRPr="00842AF5" w:rsidRDefault="00E02012" w:rsidP="00993104">
            <w:pPr>
              <w:shd w:val="clear" w:color="auto" w:fill="FFFFFF"/>
              <w:jc w:val="both"/>
            </w:pPr>
            <w:r w:rsidRPr="00842AF5">
              <w:t>Количество граждан  из числа коренных малочисленных  народов, удовлетворенных за отчетный период/ Количество граждан  из числа коренных малочисленных  народов, удовлетворенных за период прошлого года*100</w:t>
            </w:r>
          </w:p>
        </w:tc>
      </w:tr>
      <w:tr w:rsidR="009E470B" w:rsidTr="00072FFB">
        <w:trPr>
          <w:trHeight w:val="347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70B" w:rsidRPr="00842AF5" w:rsidRDefault="009E470B" w:rsidP="009E470B">
            <w:pPr>
              <w:shd w:val="clear" w:color="auto" w:fill="FFFFFF"/>
              <w:jc w:val="both"/>
            </w:pPr>
            <w:r>
              <w:t>2.1.3</w:t>
            </w:r>
            <w:r w:rsidRPr="00842AF5">
              <w:t xml:space="preserve"> Создание условий для сохранения и развития культуры всех наций и народностей</w:t>
            </w:r>
            <w:r>
              <w:t xml:space="preserve"> 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70B" w:rsidRPr="00842AF5" w:rsidRDefault="009E470B" w:rsidP="00993104">
            <w:pPr>
              <w:shd w:val="clear" w:color="auto" w:fill="FFFFFF"/>
              <w:jc w:val="both"/>
            </w:pPr>
            <w:r w:rsidRPr="00842AF5">
              <w:t>Мероприятие для сохранения самобытности культуры, языка, традиций шорского народа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70B" w:rsidRPr="00842AF5" w:rsidRDefault="009E470B" w:rsidP="00993104">
            <w:pPr>
              <w:shd w:val="clear" w:color="auto" w:fill="FFFFFF"/>
              <w:jc w:val="both"/>
            </w:pPr>
            <w:r w:rsidRPr="00842AF5">
              <w:t>Увеличение количества участия в городских, областных, межрегиональных национальных конкурсах, фестивалях, праздниках (%)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70B" w:rsidRPr="00842AF5" w:rsidRDefault="009E470B" w:rsidP="00993104">
            <w:pPr>
              <w:shd w:val="clear" w:color="auto" w:fill="FFFFFF"/>
              <w:jc w:val="both"/>
            </w:pPr>
            <w:r w:rsidRPr="00842AF5">
              <w:t>Количества участий в национальных конкурсах, фестивалях, праздниках в отчетный период/количества участий в национальных конкурсах, фестивалях, праздниках за период прошлого года *100</w:t>
            </w:r>
          </w:p>
        </w:tc>
      </w:tr>
      <w:tr w:rsidR="009E470B" w:rsidTr="00072FFB">
        <w:trPr>
          <w:trHeight w:val="347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70B" w:rsidRPr="00CA6071" w:rsidRDefault="009E470B" w:rsidP="009E470B">
            <w:pPr>
              <w:shd w:val="clear" w:color="auto" w:fill="FFFFFF"/>
              <w:jc w:val="both"/>
              <w:rPr>
                <w:highlight w:val="yellow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70B" w:rsidRPr="009E470B" w:rsidRDefault="009E470B" w:rsidP="00CA6071">
            <w:pPr>
              <w:shd w:val="clear" w:color="auto" w:fill="FFFFFF"/>
              <w:jc w:val="both"/>
            </w:pPr>
            <w:r w:rsidRPr="009E470B">
              <w:t>Мероприятие направленно на сохранение  и развитие казачьей культуры, творческих коллективов казачьей направленности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70B" w:rsidRPr="009E470B" w:rsidRDefault="009E470B" w:rsidP="005140A5">
            <w:pPr>
              <w:shd w:val="clear" w:color="auto" w:fill="FFFFFF"/>
              <w:jc w:val="both"/>
            </w:pPr>
            <w:r w:rsidRPr="009E470B">
              <w:t>Увеличение количества участия в городских, областных, межрегиональных национальных конкурсах, фестивалях, праздниках (%)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470B" w:rsidRPr="009E470B" w:rsidRDefault="009E470B" w:rsidP="005140A5">
            <w:pPr>
              <w:shd w:val="clear" w:color="auto" w:fill="FFFFFF"/>
              <w:jc w:val="both"/>
            </w:pPr>
            <w:r w:rsidRPr="009E470B">
              <w:t>Количества участий в национальных конкурсах, фестивалях, праздниках в отчетный период/количества участий в национальных конкурсах, фестивалях, праздниках за период прошлого года *100</w:t>
            </w:r>
          </w:p>
        </w:tc>
      </w:tr>
    </w:tbl>
    <w:p w:rsidR="00E02012" w:rsidRDefault="00E02012" w:rsidP="00E02012">
      <w:pPr>
        <w:widowControl w:val="0"/>
        <w:shd w:val="clear" w:color="auto" w:fill="FFFFFF"/>
        <w:autoSpaceDE w:val="0"/>
        <w:autoSpaceDN w:val="0"/>
        <w:adjustRightInd w:val="0"/>
        <w:ind w:right="395"/>
        <w:rPr>
          <w:b/>
        </w:rPr>
      </w:pPr>
    </w:p>
    <w:p w:rsidR="00E02012" w:rsidRDefault="00E02012" w:rsidP="003B6883">
      <w:pPr>
        <w:widowControl w:val="0"/>
        <w:shd w:val="clear" w:color="auto" w:fill="FFFFFF"/>
        <w:autoSpaceDE w:val="0"/>
        <w:autoSpaceDN w:val="0"/>
        <w:adjustRightInd w:val="0"/>
        <w:ind w:right="395"/>
        <w:rPr>
          <w:b/>
        </w:rPr>
      </w:pPr>
    </w:p>
    <w:p w:rsidR="00123EA3" w:rsidRDefault="00123EA3" w:rsidP="00123EA3">
      <w:pPr>
        <w:widowControl w:val="0"/>
        <w:shd w:val="clear" w:color="auto" w:fill="FFFFFF"/>
        <w:autoSpaceDE w:val="0"/>
        <w:autoSpaceDN w:val="0"/>
        <w:adjustRightInd w:val="0"/>
        <w:ind w:left="-426" w:right="395"/>
        <w:jc w:val="center"/>
        <w:rPr>
          <w:b/>
        </w:rPr>
      </w:pPr>
      <w:r w:rsidRPr="00DD2FCB">
        <w:rPr>
          <w:b/>
        </w:rPr>
        <w:t>Раздел 4.  Ресурсное обеспечение реал</w:t>
      </w:r>
      <w:r>
        <w:rPr>
          <w:b/>
        </w:rPr>
        <w:t>изации муниципальной программы «</w:t>
      </w:r>
      <w:r w:rsidRPr="00DD2FCB">
        <w:rPr>
          <w:b/>
        </w:rPr>
        <w:t>Развитие культуры Осинниковского городского округа</w:t>
      </w:r>
      <w:r>
        <w:rPr>
          <w:b/>
        </w:rPr>
        <w:t>» на 2021-2025 годы</w:t>
      </w:r>
    </w:p>
    <w:p w:rsidR="00875BC3" w:rsidRPr="00875BC3" w:rsidRDefault="00875BC3" w:rsidP="00123EA3">
      <w:pPr>
        <w:widowControl w:val="0"/>
        <w:shd w:val="clear" w:color="auto" w:fill="FFFFFF"/>
        <w:autoSpaceDE w:val="0"/>
        <w:autoSpaceDN w:val="0"/>
        <w:adjustRightInd w:val="0"/>
        <w:ind w:left="-426" w:right="395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этап – 2021-2022годы</w:t>
      </w:r>
    </w:p>
    <w:p w:rsidR="00123EA3" w:rsidRDefault="00123EA3" w:rsidP="00123EA3">
      <w:pPr>
        <w:widowControl w:val="0"/>
        <w:shd w:val="clear" w:color="auto" w:fill="FFFFFF"/>
        <w:autoSpaceDE w:val="0"/>
        <w:autoSpaceDN w:val="0"/>
        <w:adjustRightInd w:val="0"/>
        <w:ind w:left="-426" w:right="395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83"/>
        <w:gridCol w:w="4820"/>
        <w:gridCol w:w="141"/>
        <w:gridCol w:w="1418"/>
        <w:gridCol w:w="1417"/>
      </w:tblGrid>
      <w:tr w:rsidR="0016712E" w:rsidTr="005A6C2A">
        <w:trPr>
          <w:trHeight w:val="330"/>
        </w:trPr>
        <w:tc>
          <w:tcPr>
            <w:tcW w:w="2127" w:type="dxa"/>
            <w:vMerge w:val="restart"/>
            <w:shd w:val="clear" w:color="000000" w:fill="FFFFFF"/>
            <w:vAlign w:val="center"/>
            <w:hideMark/>
          </w:tcPr>
          <w:p w:rsidR="0016712E" w:rsidRPr="00F441CD" w:rsidRDefault="0016712E" w:rsidP="00504801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Наименование мероприятия</w:t>
            </w:r>
          </w:p>
        </w:tc>
        <w:tc>
          <w:tcPr>
            <w:tcW w:w="5103" w:type="dxa"/>
            <w:gridSpan w:val="2"/>
            <w:vMerge w:val="restart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Источник финансирования</w:t>
            </w:r>
          </w:p>
        </w:tc>
        <w:tc>
          <w:tcPr>
            <w:tcW w:w="2976" w:type="dxa"/>
            <w:gridSpan w:val="3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Объем финансовых ресурсов, тыс. рублей</w:t>
            </w:r>
          </w:p>
        </w:tc>
      </w:tr>
      <w:tr w:rsidR="0016712E" w:rsidTr="005A6C2A">
        <w:trPr>
          <w:trHeight w:val="390"/>
        </w:trPr>
        <w:tc>
          <w:tcPr>
            <w:tcW w:w="2127" w:type="dxa"/>
            <w:vMerge/>
            <w:vAlign w:val="center"/>
            <w:hideMark/>
          </w:tcPr>
          <w:p w:rsidR="0016712E" w:rsidRPr="00F441CD" w:rsidRDefault="0016712E" w:rsidP="001B1A35">
            <w:pPr>
              <w:rPr>
                <w:bCs/>
                <w:color w:val="000000"/>
              </w:rPr>
            </w:pPr>
          </w:p>
        </w:tc>
        <w:tc>
          <w:tcPr>
            <w:tcW w:w="5103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bCs/>
              </w:rPr>
            </w:pPr>
            <w:r w:rsidRPr="00F441CD">
              <w:rPr>
                <w:bCs/>
              </w:rPr>
              <w:t>2021г.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2022 г.</w:t>
            </w:r>
          </w:p>
        </w:tc>
      </w:tr>
      <w:tr w:rsidR="0016712E" w:rsidTr="005A6C2A">
        <w:trPr>
          <w:trHeight w:val="315"/>
        </w:trPr>
        <w:tc>
          <w:tcPr>
            <w:tcW w:w="2127" w:type="dxa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1</w:t>
            </w:r>
          </w:p>
        </w:tc>
        <w:tc>
          <w:tcPr>
            <w:tcW w:w="5103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</w:t>
            </w:r>
          </w:p>
        </w:tc>
        <w:tc>
          <w:tcPr>
            <w:tcW w:w="1559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bCs/>
              </w:rPr>
            </w:pPr>
            <w:r w:rsidRPr="00F441CD">
              <w:rPr>
                <w:bCs/>
              </w:rPr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4</w:t>
            </w:r>
          </w:p>
        </w:tc>
      </w:tr>
      <w:tr w:rsidR="0016712E" w:rsidTr="005A6C2A">
        <w:trPr>
          <w:trHeight w:val="315"/>
        </w:trPr>
        <w:tc>
          <w:tcPr>
            <w:tcW w:w="10206" w:type="dxa"/>
            <w:gridSpan w:val="6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 w:rsidRPr="00F441CD">
              <w:rPr>
                <w:bCs/>
                <w:color w:val="000000"/>
              </w:rPr>
              <w:t>«Развитие культуры  Осинниковского городского округа» на 2021-2025 гг</w:t>
            </w:r>
            <w:r w:rsidRPr="00F441CD">
              <w:rPr>
                <w:b/>
                <w:bCs/>
                <w:color w:val="000000"/>
              </w:rPr>
              <w:t>.</w:t>
            </w:r>
          </w:p>
        </w:tc>
      </w:tr>
      <w:tr w:rsidR="0016712E" w:rsidTr="005A6C2A">
        <w:trPr>
          <w:trHeight w:val="418"/>
        </w:trPr>
        <w:tc>
          <w:tcPr>
            <w:tcW w:w="2410" w:type="dxa"/>
            <w:gridSpan w:val="2"/>
            <w:vMerge w:val="restart"/>
            <w:shd w:val="clear" w:color="000000" w:fill="FFFFFF"/>
            <w:hideMark/>
          </w:tcPr>
          <w:p w:rsidR="0016712E" w:rsidRPr="00F441CD" w:rsidRDefault="0016712E" w:rsidP="001B1A35">
            <w:pPr>
              <w:jc w:val="center"/>
              <w:rPr>
                <w:b/>
                <w:bCs/>
                <w:color w:val="000000"/>
              </w:rPr>
            </w:pPr>
          </w:p>
          <w:p w:rsidR="0016712E" w:rsidRPr="00F441CD" w:rsidRDefault="0016712E" w:rsidP="001B1A35">
            <w:pPr>
              <w:jc w:val="center"/>
              <w:rPr>
                <w:b/>
                <w:bCs/>
                <w:color w:val="000000"/>
              </w:rPr>
            </w:pPr>
          </w:p>
          <w:p w:rsidR="0016712E" w:rsidRPr="00F441CD" w:rsidRDefault="0016712E" w:rsidP="001B1A35">
            <w:pPr>
              <w:jc w:val="center"/>
              <w:rPr>
                <w:b/>
                <w:bCs/>
                <w:color w:val="000000"/>
              </w:rPr>
            </w:pPr>
          </w:p>
          <w:p w:rsidR="0016712E" w:rsidRPr="00F441CD" w:rsidRDefault="0016712E" w:rsidP="001B1A35">
            <w:pPr>
              <w:jc w:val="center"/>
              <w:rPr>
                <w:b/>
                <w:bCs/>
                <w:color w:val="000000"/>
              </w:rPr>
            </w:pPr>
          </w:p>
          <w:p w:rsidR="0016712E" w:rsidRPr="00F441CD" w:rsidRDefault="0016712E" w:rsidP="00B03DA0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Всего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bCs/>
              </w:rPr>
            </w:pPr>
            <w:r w:rsidRPr="00F441CD">
              <w:rPr>
                <w:bCs/>
              </w:rPr>
              <w:t>130 527,9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221 576,7</w:t>
            </w:r>
          </w:p>
        </w:tc>
      </w:tr>
      <w:tr w:rsidR="0016712E" w:rsidTr="005A6C2A">
        <w:trPr>
          <w:trHeight w:val="6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111 817,1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194 165,2</w:t>
            </w:r>
          </w:p>
        </w:tc>
      </w:tr>
      <w:tr w:rsidR="0016712E" w:rsidTr="005A6C2A">
        <w:trPr>
          <w:trHeight w:val="6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федеральный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996,0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142,2</w:t>
            </w:r>
          </w:p>
        </w:tc>
      </w:tr>
      <w:tr w:rsidR="0016712E" w:rsidTr="005A6C2A">
        <w:trPr>
          <w:trHeight w:val="31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3 747,7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4 898,2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13 967,1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22 371,1</w:t>
            </w:r>
          </w:p>
        </w:tc>
      </w:tr>
      <w:tr w:rsidR="0016712E" w:rsidTr="005A6C2A">
        <w:trPr>
          <w:trHeight w:val="315"/>
        </w:trPr>
        <w:tc>
          <w:tcPr>
            <w:tcW w:w="2410" w:type="dxa"/>
            <w:gridSpan w:val="2"/>
            <w:vMerge w:val="restart"/>
            <w:shd w:val="clear" w:color="000000" w:fill="FFFFFF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1.1.1 </w:t>
            </w:r>
            <w:r w:rsidRPr="00F441CD">
              <w:rPr>
                <w:color w:val="000000"/>
              </w:rPr>
              <w:t>Расходы на организацию и проведение городских мероприятий</w:t>
            </w: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1 994,8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2 606,0</w:t>
            </w:r>
          </w:p>
        </w:tc>
      </w:tr>
      <w:tr w:rsidR="0016712E" w:rsidTr="005A6C2A">
        <w:trPr>
          <w:trHeight w:val="69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1 854,8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2 506,0</w:t>
            </w:r>
          </w:p>
        </w:tc>
      </w:tr>
      <w:tr w:rsidR="0016712E" w:rsidTr="005A6C2A">
        <w:trPr>
          <w:trHeight w:val="6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140,0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100,0</w:t>
            </w:r>
          </w:p>
        </w:tc>
      </w:tr>
      <w:tr w:rsidR="0016712E" w:rsidTr="005A6C2A">
        <w:trPr>
          <w:trHeight w:val="315"/>
        </w:trPr>
        <w:tc>
          <w:tcPr>
            <w:tcW w:w="2410" w:type="dxa"/>
            <w:gridSpan w:val="2"/>
            <w:vMerge w:val="restart"/>
            <w:shd w:val="clear" w:color="000000" w:fill="FFFFFF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F441CD">
              <w:rPr>
                <w:color w:val="000000"/>
              </w:rPr>
              <w:t>2. 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339,1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511,8</w:t>
            </w:r>
          </w:p>
        </w:tc>
      </w:tr>
      <w:tr w:rsidR="0016712E" w:rsidTr="005A6C2A">
        <w:trPr>
          <w:trHeight w:val="6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9,1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181,8</w:t>
            </w:r>
          </w:p>
        </w:tc>
      </w:tr>
      <w:tr w:rsidR="0016712E" w:rsidTr="005A6C2A">
        <w:trPr>
          <w:trHeight w:val="6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7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330,0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330,0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 w:val="restart"/>
            <w:hideMark/>
          </w:tcPr>
          <w:p w:rsidR="0016712E" w:rsidRPr="00F441CD" w:rsidRDefault="0016712E" w:rsidP="00B75C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1.1.3 </w:t>
            </w:r>
            <w:r w:rsidRPr="00F441CD">
              <w:rPr>
                <w:color w:val="000000"/>
              </w:rPr>
              <w:t xml:space="preserve">Обеспечение деятельности  (оказание услуг)  домов и дворцов  культуры </w:t>
            </w: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B75C89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B75C89">
            <w:pPr>
              <w:jc w:val="center"/>
            </w:pPr>
            <w:r w:rsidRPr="00F441CD">
              <w:t>33 342,9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B75C89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60 834,8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29 382,2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52 219,8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B03DA0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3 960,7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8 615,0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 w:val="restart"/>
            <w:hideMark/>
          </w:tcPr>
          <w:p w:rsidR="0016712E" w:rsidRPr="00F441CD" w:rsidRDefault="0016712E" w:rsidP="00FB6F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  <w:r w:rsidRPr="00F441CD">
              <w:rPr>
                <w:color w:val="000000"/>
              </w:rPr>
              <w:t xml:space="preserve"> Обеспечение деятельности  (оказание услуг)  учреждений дополнительного образования</w:t>
            </w: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</w:pPr>
            <w:r w:rsidRPr="00F441CD">
              <w:t>60 307,3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101 360,7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52 491,8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90 215,3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7 815,5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11 145,4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 w:val="restart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1.2.2 </w:t>
            </w:r>
            <w:r w:rsidRPr="00F441CD">
              <w:rPr>
                <w:color w:val="000000"/>
              </w:rPr>
              <w:t>Обеспечение деятельности  (оказание услуг)  музеев и постоянных выставок</w:t>
            </w:r>
          </w:p>
          <w:p w:rsidR="0016712E" w:rsidRPr="00F441CD" w:rsidRDefault="0016712E" w:rsidP="00452E83">
            <w:pPr>
              <w:jc w:val="center"/>
              <w:rPr>
                <w:color w:val="000000"/>
              </w:rPr>
            </w:pPr>
          </w:p>
          <w:p w:rsidR="0016712E" w:rsidRPr="00F441CD" w:rsidRDefault="0016712E" w:rsidP="00452E83">
            <w:pPr>
              <w:jc w:val="center"/>
              <w:rPr>
                <w:color w:val="000000"/>
              </w:rPr>
            </w:pPr>
          </w:p>
          <w:p w:rsidR="0016712E" w:rsidRPr="00F441CD" w:rsidRDefault="0016712E" w:rsidP="00B03DA0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</w:pPr>
            <w:r w:rsidRPr="00F441CD">
              <w:t>2 749,0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4 713,8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2 545,8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4 320,8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203,2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393,0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 w:val="restart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1.2.3 </w:t>
            </w:r>
            <w:r w:rsidRPr="00F441CD">
              <w:rPr>
                <w:color w:val="000000"/>
              </w:rPr>
              <w:t>Обеспечение деятельности (оказание услуг) библиотек</w:t>
            </w: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</w:pPr>
            <w:r w:rsidRPr="00F441CD">
              <w:t>9 160,0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15 999,7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9 081,7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15 901,7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B03DA0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78,3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98,0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 w:val="restart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  <w:r w:rsidRPr="00F441CD">
              <w:rPr>
                <w:color w:val="000000"/>
              </w:rPr>
              <w:t xml:space="preserve"> Обеспечение деятельности (оказание услуг) МБУ "ЦО УК"</w:t>
            </w:r>
          </w:p>
          <w:p w:rsidR="0016712E" w:rsidRPr="00F441CD" w:rsidRDefault="0016712E" w:rsidP="00452E83">
            <w:pPr>
              <w:jc w:val="center"/>
              <w:rPr>
                <w:color w:val="000000"/>
              </w:rPr>
            </w:pPr>
          </w:p>
          <w:p w:rsidR="0016712E" w:rsidRPr="00F441CD" w:rsidRDefault="0016712E" w:rsidP="00452E83">
            <w:pPr>
              <w:jc w:val="center"/>
              <w:rPr>
                <w:color w:val="000000"/>
              </w:rPr>
            </w:pPr>
          </w:p>
          <w:p w:rsidR="0016712E" w:rsidRPr="00F441CD" w:rsidRDefault="0016712E" w:rsidP="00452E83">
            <w:pPr>
              <w:jc w:val="center"/>
              <w:rPr>
                <w:color w:val="000000"/>
              </w:rPr>
            </w:pPr>
          </w:p>
          <w:p w:rsidR="0016712E" w:rsidRPr="00F441CD" w:rsidRDefault="0016712E" w:rsidP="00452E83">
            <w:pPr>
              <w:jc w:val="center"/>
              <w:rPr>
                <w:color w:val="000000"/>
              </w:rPr>
            </w:pPr>
          </w:p>
          <w:p w:rsidR="0016712E" w:rsidRPr="00F441CD" w:rsidRDefault="0016712E" w:rsidP="00B03DA0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</w:pPr>
            <w:r w:rsidRPr="00F441CD">
              <w:t>7 873,7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13 804,2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7 873,7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13 804,2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 w:val="restart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</w:pPr>
            <w:r w:rsidRPr="00F441CD">
              <w:t>8 131,9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14 576,1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8 131,9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14 576,1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 w:val="restart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1.2.6 </w:t>
            </w:r>
            <w:r w:rsidRPr="00F441CD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 досуговых учреждений</w:t>
            </w:r>
          </w:p>
          <w:p w:rsidR="0016712E" w:rsidRPr="00F441CD" w:rsidRDefault="0016712E" w:rsidP="00873ECF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</w:pPr>
            <w:r w:rsidRPr="00F441CD">
              <w:t>2 753,4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3 661,4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191,0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281,0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B03DA0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</w:t>
            </w:r>
            <w:r>
              <w:rPr>
                <w:color w:val="000000"/>
              </w:rPr>
              <w:t>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Default="0016712E" w:rsidP="001B1A35">
            <w:pPr>
              <w:jc w:val="center"/>
            </w:pPr>
          </w:p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00D36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2 562,4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3 380,4</w:t>
            </w:r>
          </w:p>
        </w:tc>
      </w:tr>
      <w:tr w:rsidR="0016712E" w:rsidTr="005A6C2A">
        <w:trPr>
          <w:trHeight w:val="59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B03DA0"/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B03DA0">
            <w:pPr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 w:val="restart"/>
            <w:hideMark/>
          </w:tcPr>
          <w:p w:rsidR="0016712E" w:rsidRPr="00400D36" w:rsidRDefault="0016712E" w:rsidP="00400D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1.2.7 </w:t>
            </w:r>
            <w:r w:rsidRPr="00400D36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</w:pPr>
            <w:r w:rsidRPr="00F441CD">
              <w:t>861,3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910,0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861,3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910,0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 w:val="restart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1.2.8 </w:t>
            </w:r>
            <w:r w:rsidRPr="00F441CD">
              <w:rPr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</w:pPr>
            <w:r>
              <w:t>772,9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1 108,3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3,8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37,6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50,0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500,0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>
              <w:t>719,1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</w:tr>
      <w:tr w:rsidR="0016712E" w:rsidTr="005A6C2A">
        <w:trPr>
          <w:trHeight w:val="315"/>
        </w:trPr>
        <w:tc>
          <w:tcPr>
            <w:tcW w:w="2410" w:type="dxa"/>
            <w:gridSpan w:val="2"/>
            <w:vMerge w:val="restart"/>
            <w:shd w:val="clear" w:color="000000" w:fill="FFFFFF"/>
            <w:hideMark/>
          </w:tcPr>
          <w:p w:rsidR="0016712E" w:rsidRDefault="0016712E" w:rsidP="001B1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1.2.9</w:t>
            </w:r>
          </w:p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 Ремонт зданий и помещений учреждений управления культуры</w:t>
            </w:r>
          </w:p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  <w:p w:rsidR="0016712E" w:rsidRPr="00F441CD" w:rsidRDefault="0016712E" w:rsidP="00B03DA0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794,3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1 119,0</w:t>
            </w:r>
          </w:p>
        </w:tc>
      </w:tr>
      <w:tr w:rsidR="0016712E" w:rsidTr="005A6C2A">
        <w:trPr>
          <w:trHeight w:val="6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74,0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6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67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720,3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1 119,0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 w:val="restart"/>
            <w:hideMark/>
          </w:tcPr>
          <w:p w:rsidR="0016712E" w:rsidRDefault="0016712E" w:rsidP="00504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  <w:p w:rsidR="0016712E" w:rsidRPr="00F441CD" w:rsidRDefault="0016712E" w:rsidP="00504801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Поддержка деятельности волонтерского (добровольческого) движения в культуре</w:t>
            </w: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</w:pPr>
            <w:r w:rsidRPr="00F441CD">
              <w:t>34,9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50,0</w:t>
            </w:r>
          </w:p>
        </w:tc>
      </w:tr>
      <w:tr w:rsidR="0016712E" w:rsidTr="005A6C2A">
        <w:trPr>
          <w:trHeight w:val="419"/>
        </w:trPr>
        <w:tc>
          <w:tcPr>
            <w:tcW w:w="2410" w:type="dxa"/>
            <w:gridSpan w:val="2"/>
            <w:vMerge/>
            <w:hideMark/>
          </w:tcPr>
          <w:p w:rsidR="0016712E" w:rsidRDefault="0016712E" w:rsidP="0050480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411"/>
        </w:trPr>
        <w:tc>
          <w:tcPr>
            <w:tcW w:w="2410" w:type="dxa"/>
            <w:gridSpan w:val="2"/>
            <w:vMerge/>
            <w:hideMark/>
          </w:tcPr>
          <w:p w:rsidR="0016712E" w:rsidRDefault="0016712E" w:rsidP="0050480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</w:pPr>
            <w:r w:rsidRPr="00F441CD">
              <w:t>34,9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50,0</w:t>
            </w:r>
          </w:p>
        </w:tc>
      </w:tr>
      <w:tr w:rsidR="0016712E" w:rsidTr="005A6C2A">
        <w:trPr>
          <w:trHeight w:val="416"/>
        </w:trPr>
        <w:tc>
          <w:tcPr>
            <w:tcW w:w="2410" w:type="dxa"/>
            <w:gridSpan w:val="2"/>
            <w:vMerge/>
            <w:hideMark/>
          </w:tcPr>
          <w:p w:rsidR="0016712E" w:rsidRDefault="0016712E" w:rsidP="0050480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423"/>
        </w:trPr>
        <w:tc>
          <w:tcPr>
            <w:tcW w:w="2410" w:type="dxa"/>
            <w:gridSpan w:val="2"/>
            <w:vMerge/>
            <w:hideMark/>
          </w:tcPr>
          <w:p w:rsidR="0016712E" w:rsidRDefault="0016712E" w:rsidP="0050480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401"/>
        </w:trPr>
        <w:tc>
          <w:tcPr>
            <w:tcW w:w="2410" w:type="dxa"/>
            <w:gridSpan w:val="2"/>
            <w:vMerge/>
            <w:hideMark/>
          </w:tcPr>
          <w:p w:rsidR="0016712E" w:rsidRDefault="0016712E" w:rsidP="0050480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421"/>
        </w:trPr>
        <w:tc>
          <w:tcPr>
            <w:tcW w:w="2410" w:type="dxa"/>
            <w:gridSpan w:val="2"/>
            <w:vMerge/>
            <w:hideMark/>
          </w:tcPr>
          <w:p w:rsidR="0016712E" w:rsidRDefault="0016712E" w:rsidP="00504801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 w:val="restart"/>
            <w:hideMark/>
          </w:tcPr>
          <w:p w:rsidR="0016712E" w:rsidRDefault="0016712E" w:rsidP="00452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 Этнокультурное развитие наций и народностей Кемеровской области</w:t>
            </w:r>
            <w:r>
              <w:rPr>
                <w:color w:val="000000"/>
              </w:rPr>
              <w:t xml:space="preserve"> - Кузбасса</w:t>
            </w: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</w:pPr>
            <w:r w:rsidRPr="00F441CD">
              <w:t>75,6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75,3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5,6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5,3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70,0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70,0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 w:val="restart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2.1.2 </w:t>
            </w:r>
            <w:r w:rsidRPr="00F441CD">
              <w:rPr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</w:pPr>
            <w:r w:rsidRPr="00F441CD">
              <w:t>1 290,4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452E83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193,6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90,4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13,6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996,0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142,2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204,0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37,8</w:t>
            </w: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2410" w:type="dxa"/>
            <w:gridSpan w:val="2"/>
            <w:vMerge w:val="restart"/>
            <w:shd w:val="clear" w:color="000000" w:fill="FFFFFF"/>
            <w:hideMark/>
          </w:tcPr>
          <w:p w:rsidR="0016712E" w:rsidRDefault="0016712E" w:rsidP="001B1A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2.1.3</w:t>
            </w:r>
            <w:r w:rsidRPr="00F441CD">
              <w:rPr>
                <w:color w:val="000000"/>
              </w:rPr>
              <w:t xml:space="preserve"> Создание условий для сохранения и развития культуры всех наций и народностей</w:t>
            </w:r>
          </w:p>
          <w:p w:rsidR="0016712E" w:rsidRDefault="0016712E" w:rsidP="001B1A35">
            <w:pPr>
              <w:jc w:val="center"/>
              <w:rPr>
                <w:color w:val="000000"/>
              </w:rPr>
            </w:pPr>
          </w:p>
          <w:p w:rsidR="0016712E" w:rsidRDefault="0016712E" w:rsidP="001B1A35">
            <w:pPr>
              <w:jc w:val="center"/>
              <w:rPr>
                <w:color w:val="000000"/>
              </w:rPr>
            </w:pPr>
          </w:p>
          <w:p w:rsidR="0016712E" w:rsidRDefault="0016712E" w:rsidP="001B1A35">
            <w:pPr>
              <w:jc w:val="center"/>
              <w:rPr>
                <w:color w:val="000000"/>
              </w:rPr>
            </w:pPr>
          </w:p>
          <w:p w:rsidR="0016712E" w:rsidRDefault="0016712E" w:rsidP="001B1A35">
            <w:pPr>
              <w:jc w:val="center"/>
              <w:rPr>
                <w:color w:val="000000"/>
              </w:rPr>
            </w:pPr>
          </w:p>
          <w:p w:rsidR="0016712E" w:rsidRPr="00F441CD" w:rsidRDefault="0016712E" w:rsidP="000F3911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46,4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52,0</w:t>
            </w:r>
          </w:p>
        </w:tc>
      </w:tr>
      <w:tr w:rsidR="0016712E" w:rsidTr="005A6C2A">
        <w:trPr>
          <w:trHeight w:val="6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  <w:r w:rsidRPr="00F441CD">
              <w:t>46,4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52,0</w:t>
            </w:r>
          </w:p>
        </w:tc>
      </w:tr>
      <w:tr w:rsidR="0016712E" w:rsidTr="005A6C2A">
        <w:trPr>
          <w:trHeight w:val="6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2410" w:type="dxa"/>
            <w:gridSpan w:val="2"/>
            <w:vMerge/>
            <w:vAlign w:val="center"/>
            <w:hideMark/>
          </w:tcPr>
          <w:p w:rsidR="0016712E" w:rsidRPr="00F441CD" w:rsidRDefault="0016712E" w:rsidP="001B1A35">
            <w:pPr>
              <w:rPr>
                <w:color w:val="000000"/>
              </w:rPr>
            </w:pPr>
          </w:p>
        </w:tc>
        <w:tc>
          <w:tcPr>
            <w:tcW w:w="4961" w:type="dxa"/>
            <w:gridSpan w:val="2"/>
            <w:shd w:val="clear" w:color="000000" w:fill="FFFFFF"/>
            <w:vAlign w:val="center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B1A35">
            <w:pPr>
              <w:jc w:val="center"/>
              <w:rPr>
                <w:color w:val="000000"/>
              </w:rPr>
            </w:pPr>
          </w:p>
        </w:tc>
      </w:tr>
    </w:tbl>
    <w:p w:rsidR="003B6883" w:rsidRDefault="003B6883" w:rsidP="003B6883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</w:p>
    <w:p w:rsidR="0016712E" w:rsidRDefault="00875BC3" w:rsidP="003B6883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этап – 2023-2025 годы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4111"/>
        <w:gridCol w:w="1417"/>
        <w:gridCol w:w="1418"/>
        <w:gridCol w:w="1417"/>
      </w:tblGrid>
      <w:tr w:rsidR="0016712E" w:rsidTr="005A6C2A">
        <w:trPr>
          <w:trHeight w:val="330"/>
        </w:trPr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Наименование</w:t>
            </w:r>
            <w:r w:rsidR="00875BC3">
              <w:rPr>
                <w:bCs/>
                <w:color w:val="000000"/>
              </w:rPr>
              <w:t xml:space="preserve"> подпрограммы,</w:t>
            </w:r>
            <w:r w:rsidRPr="00F441CD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4111" w:type="dxa"/>
            <w:vMerge w:val="restart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Источник финансирования</w:t>
            </w:r>
          </w:p>
        </w:tc>
        <w:tc>
          <w:tcPr>
            <w:tcW w:w="4252" w:type="dxa"/>
            <w:gridSpan w:val="3"/>
            <w:shd w:val="clear" w:color="000000" w:fill="FFFFFF"/>
            <w:vAlign w:val="center"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Объем финансовых ресурсов, тыс. рублей</w:t>
            </w:r>
          </w:p>
        </w:tc>
      </w:tr>
      <w:tr w:rsidR="0016712E" w:rsidTr="005A6C2A">
        <w:trPr>
          <w:trHeight w:val="39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Cs/>
                <w:color w:val="000000"/>
              </w:rPr>
            </w:pPr>
          </w:p>
        </w:tc>
        <w:tc>
          <w:tcPr>
            <w:tcW w:w="4111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2023 г.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2024 г.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2025 г.</w:t>
            </w:r>
          </w:p>
        </w:tc>
      </w:tr>
      <w:tr w:rsidR="0016712E" w:rsidTr="005A6C2A">
        <w:trPr>
          <w:trHeight w:val="315"/>
        </w:trPr>
        <w:tc>
          <w:tcPr>
            <w:tcW w:w="1843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1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6712E" w:rsidRPr="00F441CD" w:rsidRDefault="0087324B" w:rsidP="001671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6712E" w:rsidRPr="00F441CD" w:rsidRDefault="0087324B" w:rsidP="001671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16712E" w:rsidRPr="00F441CD" w:rsidRDefault="0087324B" w:rsidP="001671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16712E" w:rsidTr="005A6C2A">
        <w:trPr>
          <w:trHeight w:val="315"/>
        </w:trPr>
        <w:tc>
          <w:tcPr>
            <w:tcW w:w="10206" w:type="dxa"/>
            <w:gridSpan w:val="5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 w:rsidRPr="00F441CD">
              <w:rPr>
                <w:bCs/>
                <w:color w:val="000000"/>
              </w:rPr>
              <w:t>«Развитие культуры  Осинниковского городского округа» на 2021-2025 гг</w:t>
            </w:r>
            <w:r w:rsidRPr="00F441CD">
              <w:rPr>
                <w:b/>
                <w:bCs/>
                <w:color w:val="000000"/>
              </w:rPr>
              <w:t>.</w:t>
            </w:r>
          </w:p>
        </w:tc>
      </w:tr>
      <w:tr w:rsidR="0016712E" w:rsidTr="005A6C2A">
        <w:trPr>
          <w:trHeight w:val="418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16712E" w:rsidRPr="00F441CD" w:rsidRDefault="0016712E" w:rsidP="0016712E">
            <w:pPr>
              <w:jc w:val="center"/>
              <w:rPr>
                <w:b/>
                <w:bCs/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b/>
                <w:bCs/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b/>
                <w:bCs/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b/>
                <w:bCs/>
                <w:color w:val="000000"/>
              </w:rPr>
            </w:pPr>
          </w:p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Всего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148 530,4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145 485,7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bCs/>
                <w:color w:val="000000"/>
              </w:rPr>
            </w:pPr>
            <w:r w:rsidRPr="00F441CD">
              <w:rPr>
                <w:bCs/>
                <w:color w:val="000000"/>
              </w:rPr>
              <w:t>145 485,7</w:t>
            </w: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123 166,0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119 910,8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119 910,8</w:t>
            </w: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федеральный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4 290,4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4 290,4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4 290,4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21 074,0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21 284,5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21 284,5</w:t>
            </w:r>
          </w:p>
        </w:tc>
      </w:tr>
      <w:tr w:rsidR="00873ECF" w:rsidTr="005A6C2A">
        <w:trPr>
          <w:trHeight w:val="330"/>
        </w:trPr>
        <w:tc>
          <w:tcPr>
            <w:tcW w:w="10206" w:type="dxa"/>
            <w:gridSpan w:val="5"/>
            <w:vAlign w:val="center"/>
            <w:hideMark/>
          </w:tcPr>
          <w:p w:rsidR="00873ECF" w:rsidRPr="00F441CD" w:rsidRDefault="00873ECF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Подпрограмма </w:t>
            </w:r>
            <w:r>
              <w:t>«Организация и развитие сферы культуры</w:t>
            </w:r>
            <w:r w:rsidR="006D222C">
              <w:t xml:space="preserve"> Осинниковского городского округа</w:t>
            </w:r>
            <w:r>
              <w:t>»</w:t>
            </w:r>
          </w:p>
        </w:tc>
      </w:tr>
      <w:tr w:rsidR="0016712E" w:rsidTr="005A6C2A">
        <w:trPr>
          <w:trHeight w:val="315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1.1.1 </w:t>
            </w:r>
            <w:r w:rsidRPr="00F441CD">
              <w:rPr>
                <w:color w:val="000000"/>
              </w:rPr>
              <w:t>Расходы на организацию и проведение городских мероприятий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100,0</w:t>
            </w:r>
          </w:p>
        </w:tc>
      </w:tr>
      <w:tr w:rsidR="0016712E" w:rsidTr="005A6C2A">
        <w:trPr>
          <w:trHeight w:val="69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100,0</w:t>
            </w:r>
          </w:p>
        </w:tc>
      </w:tr>
      <w:tr w:rsidR="0016712E" w:rsidTr="005A6C2A">
        <w:trPr>
          <w:trHeight w:val="315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F441CD">
              <w:rPr>
                <w:color w:val="000000"/>
              </w:rPr>
              <w:t>2. 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330,0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330,0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330,0</w:t>
            </w: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330,0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330,0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330,0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1.1.3 </w:t>
            </w:r>
            <w:r w:rsidRPr="00F441CD">
              <w:rPr>
                <w:color w:val="000000"/>
              </w:rPr>
              <w:t xml:space="preserve">Обеспечение деятельности  (оказание услуг)  домов и дворцов  культуры 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41 416,6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40 814,5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40 814,5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32 604,6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31 902,0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31 902,0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8 812,0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8 912,5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8 912,5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  <w:r w:rsidRPr="00F441CD">
              <w:rPr>
                <w:color w:val="000000"/>
              </w:rPr>
              <w:t xml:space="preserve"> Обеспечение деятельности  (оказание услуг)  учреждений дополнительного образования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70 229,4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68 546,7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68 546,7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60 591,1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58 804,4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58 804,4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9 638,3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9 742,3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9 742,3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1.2.2 </w:t>
            </w:r>
            <w:r w:rsidRPr="00F441CD">
              <w:rPr>
                <w:color w:val="000000"/>
              </w:rPr>
              <w:t>Обеспечение деятельности  (оказание услуг)  музеев и постоянных выставок</w:t>
            </w: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2 946,5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2 887,4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2 887,4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2 543,5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2 479,4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2 479,4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403,0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408,0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408,0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1.2.3 </w:t>
            </w:r>
            <w:r w:rsidRPr="00F441CD">
              <w:rPr>
                <w:color w:val="000000"/>
              </w:rPr>
              <w:t>Обеспечение деятельности (оказание услуг) библиотек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9 631,8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9 332,0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9 332,0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9 530,8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9 230,0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9 230,0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101,0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102,0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102,0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1.2.4</w:t>
            </w:r>
            <w:r w:rsidRPr="00F441CD">
              <w:rPr>
                <w:color w:val="000000"/>
              </w:rPr>
              <w:t xml:space="preserve"> Обеспечение деятельности (оказание услуг) МБУ "ЦО УК"</w:t>
            </w: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9 222,6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9 022,0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9 022,0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9 222,6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9 022,0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9 022,0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8 419,0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8 218,6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8 218,6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8 419,0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8 218,6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8 218,6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1.2.6 </w:t>
            </w:r>
            <w:r w:rsidRPr="00F441CD">
              <w:rPr>
                <w:color w:val="000000"/>
              </w:rPr>
              <w:t>Ежемесячные выплаты стимулирующего характера работникам муниципальных библиотек, музеев и культурно- досуговых учреждений</w:t>
            </w:r>
          </w:p>
          <w:p w:rsidR="0016712E" w:rsidRPr="00F441CD" w:rsidRDefault="0016712E" w:rsidP="00873ECF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3 634,8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3 634,8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3 634,8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254,4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254,4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254,4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</w:t>
            </w:r>
            <w:r>
              <w:rPr>
                <w:color w:val="000000"/>
              </w:rPr>
              <w:t>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3 380,4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3 380,4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3 380,4</w:t>
            </w:r>
          </w:p>
        </w:tc>
      </w:tr>
      <w:tr w:rsidR="0016712E" w:rsidTr="005A6C2A">
        <w:trPr>
          <w:trHeight w:val="764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873ECF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400D36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1.2.7 </w:t>
            </w:r>
            <w:r w:rsidRPr="00400D36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910,0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910,0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910,0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910,0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910,0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910,0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1.2.8 </w:t>
            </w:r>
            <w:r w:rsidRPr="00F441CD">
              <w:rPr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570,7</w:t>
            </w:r>
          </w:p>
        </w:tc>
      </w:tr>
      <w:tr w:rsidR="0016712E" w:rsidTr="005A6C2A">
        <w:trPr>
          <w:trHeight w:val="315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16712E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1.2.9</w:t>
            </w:r>
          </w:p>
          <w:p w:rsidR="0016712E" w:rsidRPr="00F441CD" w:rsidRDefault="0016712E" w:rsidP="005A6C2A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 Ремонт зданий и помещений учреждений управления культуры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1 119,0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1 119,0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1 119,0</w:t>
            </w: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419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1 119,0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1 119,0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1 119,0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Поддержка деятельности волонтерского (добровольческого) движения в культуре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</w:tr>
      <w:tr w:rsidR="0016712E" w:rsidTr="005A6C2A">
        <w:trPr>
          <w:trHeight w:val="419"/>
        </w:trPr>
        <w:tc>
          <w:tcPr>
            <w:tcW w:w="1843" w:type="dxa"/>
            <w:vMerge/>
            <w:hideMark/>
          </w:tcPr>
          <w:p w:rsidR="0016712E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411"/>
        </w:trPr>
        <w:tc>
          <w:tcPr>
            <w:tcW w:w="1843" w:type="dxa"/>
            <w:vMerge/>
            <w:hideMark/>
          </w:tcPr>
          <w:p w:rsidR="0016712E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6712E" w:rsidTr="005A6C2A">
        <w:trPr>
          <w:trHeight w:val="416"/>
        </w:trPr>
        <w:tc>
          <w:tcPr>
            <w:tcW w:w="1843" w:type="dxa"/>
            <w:vMerge/>
            <w:hideMark/>
          </w:tcPr>
          <w:p w:rsidR="0016712E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423"/>
        </w:trPr>
        <w:tc>
          <w:tcPr>
            <w:tcW w:w="1843" w:type="dxa"/>
            <w:vMerge/>
            <w:hideMark/>
          </w:tcPr>
          <w:p w:rsidR="0016712E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401"/>
        </w:trPr>
        <w:tc>
          <w:tcPr>
            <w:tcW w:w="1843" w:type="dxa"/>
            <w:vMerge/>
            <w:hideMark/>
          </w:tcPr>
          <w:p w:rsidR="0016712E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421"/>
        </w:trPr>
        <w:tc>
          <w:tcPr>
            <w:tcW w:w="1843" w:type="dxa"/>
            <w:vMerge/>
            <w:hideMark/>
          </w:tcPr>
          <w:p w:rsidR="0016712E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29"/>
        </w:trPr>
        <w:tc>
          <w:tcPr>
            <w:tcW w:w="10206" w:type="dxa"/>
            <w:gridSpan w:val="5"/>
            <w:vAlign w:val="center"/>
            <w:hideMark/>
          </w:tcPr>
          <w:p w:rsidR="0016712E" w:rsidRPr="00F441CD" w:rsidRDefault="0016712E" w:rsidP="00873ECF">
            <w:pPr>
              <w:jc w:val="center"/>
              <w:rPr>
                <w:color w:val="000000"/>
              </w:rPr>
            </w:pPr>
            <w:r>
              <w:t xml:space="preserve">2 Подпрограмма: </w:t>
            </w:r>
            <w:r w:rsidR="00875BC3">
              <w:t>«Укрепление единства российской нации и этнокультурное развитие народо</w:t>
            </w:r>
            <w:r w:rsidR="006D222C">
              <w:t>в Осинниковского городского округа</w:t>
            </w:r>
            <w:r w:rsidR="00875BC3">
              <w:t>»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 Этнокультурное развитие наций и народностей Кемеровской области</w:t>
            </w:r>
            <w:r>
              <w:rPr>
                <w:color w:val="000000"/>
              </w:rPr>
              <w:t xml:space="preserve"> - Кузбасса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 w:val="restart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2.1.2 </w:t>
            </w:r>
            <w:r w:rsidRPr="00F441CD">
              <w:rPr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15"/>
        </w:trPr>
        <w:tc>
          <w:tcPr>
            <w:tcW w:w="1843" w:type="dxa"/>
            <w:vMerge w:val="restart"/>
            <w:shd w:val="clear" w:color="000000" w:fill="FFFFFF"/>
            <w:hideMark/>
          </w:tcPr>
          <w:p w:rsidR="0016712E" w:rsidRPr="00F441CD" w:rsidRDefault="0016712E" w:rsidP="009E47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2.1.3</w:t>
            </w:r>
            <w:r w:rsidRPr="00F441CD">
              <w:rPr>
                <w:color w:val="000000"/>
              </w:rPr>
              <w:t xml:space="preserve"> </w:t>
            </w:r>
            <w:r w:rsidR="00CA6071" w:rsidRPr="00842AF5">
              <w:t>Создание условий для сохранения и развития культуры всех наций и народностей</w:t>
            </w:r>
            <w:r w:rsidR="00CA6071">
              <w:t xml:space="preserve"> 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Всего                 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0,0</w:t>
            </w: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в т.ч. кредиторская задолженность предшествующих периодов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бюджет Осинниковского городского округа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6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иные не запрещенные законодательством источники: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федеральный бюджет   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75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>областной бюджет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  <w:tr w:rsidR="0016712E" w:rsidTr="005A6C2A">
        <w:trPr>
          <w:trHeight w:val="330"/>
        </w:trPr>
        <w:tc>
          <w:tcPr>
            <w:tcW w:w="1843" w:type="dxa"/>
            <w:vMerge/>
            <w:vAlign w:val="center"/>
            <w:hideMark/>
          </w:tcPr>
          <w:p w:rsidR="0016712E" w:rsidRPr="00F441CD" w:rsidRDefault="0016712E" w:rsidP="0016712E">
            <w:pPr>
              <w:rPr>
                <w:color w:val="000000"/>
              </w:rPr>
            </w:pP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  <w:r w:rsidRPr="00F441CD">
              <w:rPr>
                <w:color w:val="000000"/>
              </w:rPr>
              <w:t xml:space="preserve"> юридических и физических лиц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16712E" w:rsidRPr="00F441CD" w:rsidRDefault="0016712E" w:rsidP="0016712E">
            <w:pPr>
              <w:jc w:val="center"/>
              <w:rPr>
                <w:color w:val="000000"/>
              </w:rPr>
            </w:pPr>
          </w:p>
        </w:tc>
      </w:tr>
    </w:tbl>
    <w:p w:rsidR="0016712E" w:rsidRDefault="0016712E" w:rsidP="0016712E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</w:p>
    <w:p w:rsidR="00E97548" w:rsidRDefault="00E97548" w:rsidP="00123EA3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</w:p>
    <w:p w:rsidR="00123EA3" w:rsidRPr="00F441CD" w:rsidRDefault="00123EA3" w:rsidP="00123EA3">
      <w:pPr>
        <w:widowControl w:val="0"/>
        <w:shd w:val="clear" w:color="auto" w:fill="FFFFFF"/>
        <w:autoSpaceDE w:val="0"/>
        <w:autoSpaceDN w:val="0"/>
        <w:adjustRightInd w:val="0"/>
        <w:ind w:right="395"/>
        <w:jc w:val="center"/>
        <w:rPr>
          <w:b/>
        </w:rPr>
      </w:pPr>
      <w:r w:rsidRPr="00F441CD">
        <w:rPr>
          <w:b/>
        </w:rPr>
        <w:t>Раздел 5. Сведения о планируемых значениях целевых показателей (индикаторов)</w:t>
      </w:r>
    </w:p>
    <w:p w:rsidR="00123EA3" w:rsidRDefault="00123EA3" w:rsidP="00123EA3">
      <w:pPr>
        <w:shd w:val="clear" w:color="auto" w:fill="FFFFFF"/>
        <w:jc w:val="center"/>
        <w:rPr>
          <w:b/>
        </w:rPr>
      </w:pPr>
      <w:r w:rsidRPr="00F441CD">
        <w:rPr>
          <w:b/>
        </w:rPr>
        <w:t>муниципальной программы (по годам реализации муниципальной программы)</w:t>
      </w:r>
    </w:p>
    <w:p w:rsidR="00875BC3" w:rsidRPr="00875BC3" w:rsidRDefault="00875BC3" w:rsidP="00123EA3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этап – 2021-2022 годы</w:t>
      </w:r>
    </w:p>
    <w:p w:rsidR="00123EA3" w:rsidRDefault="00123EA3" w:rsidP="00123EA3">
      <w:pPr>
        <w:shd w:val="clear" w:color="auto" w:fill="FFFFFF"/>
      </w:pPr>
    </w:p>
    <w:tbl>
      <w:tblPr>
        <w:tblW w:w="5213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/>
      </w:tblPr>
      <w:tblGrid>
        <w:gridCol w:w="2822"/>
        <w:gridCol w:w="3550"/>
        <w:gridCol w:w="1133"/>
        <w:gridCol w:w="1425"/>
        <w:gridCol w:w="1276"/>
      </w:tblGrid>
      <w:tr w:rsidR="00034499" w:rsidRPr="00F441CD" w:rsidTr="00034499">
        <w:tc>
          <w:tcPr>
            <w:tcW w:w="1383" w:type="pct"/>
            <w:vMerge w:val="restart"/>
            <w:hideMark/>
          </w:tcPr>
          <w:p w:rsidR="00CF27A4" w:rsidRPr="00F441CD" w:rsidRDefault="00CF27A4" w:rsidP="009A1B7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CD">
              <w:t>Наименование мероприятия</w:t>
            </w:r>
          </w:p>
        </w:tc>
        <w:tc>
          <w:tcPr>
            <w:tcW w:w="1739" w:type="pct"/>
            <w:vMerge w:val="restar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t>Наименование целевого показателя (индикатора)</w:t>
            </w:r>
          </w:p>
        </w:tc>
        <w:tc>
          <w:tcPr>
            <w:tcW w:w="555" w:type="pct"/>
            <w:vMerge w:val="restar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both"/>
            </w:pPr>
            <w:r w:rsidRPr="00F441CD">
              <w:t>Единица измерения</w:t>
            </w:r>
          </w:p>
        </w:tc>
        <w:tc>
          <w:tcPr>
            <w:tcW w:w="1322" w:type="pct"/>
            <w:gridSpan w:val="2"/>
          </w:tcPr>
          <w:p w:rsidR="00CF27A4" w:rsidRPr="00F441CD" w:rsidRDefault="005A6C2A" w:rsidP="005A6C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</w:pPr>
            <w:r>
              <w:t xml:space="preserve">Плановое </w:t>
            </w:r>
            <w:r w:rsidR="00034499">
              <w:t xml:space="preserve">значение целевого показателя </w:t>
            </w:r>
            <w:r w:rsidR="00CF27A4" w:rsidRPr="00F441CD">
              <w:t>(индикатора)</w:t>
            </w:r>
          </w:p>
        </w:tc>
      </w:tr>
      <w:tr w:rsidR="005A6C2A" w:rsidRPr="00F441CD" w:rsidTr="00034499">
        <w:tc>
          <w:tcPr>
            <w:tcW w:w="1383" w:type="pct"/>
            <w:vMerge/>
            <w:vAlign w:val="center"/>
            <w:hideMark/>
          </w:tcPr>
          <w:p w:rsidR="00CF27A4" w:rsidRPr="00F441CD" w:rsidRDefault="00CF27A4" w:rsidP="001B1A35">
            <w:pPr>
              <w:shd w:val="clear" w:color="auto" w:fill="FFFFFF"/>
              <w:ind w:left="567"/>
              <w:jc w:val="both"/>
            </w:pPr>
          </w:p>
        </w:tc>
        <w:tc>
          <w:tcPr>
            <w:tcW w:w="1739" w:type="pct"/>
            <w:vMerge/>
            <w:vAlign w:val="center"/>
            <w:hideMark/>
          </w:tcPr>
          <w:p w:rsidR="00CF27A4" w:rsidRPr="00F441CD" w:rsidRDefault="00CF27A4" w:rsidP="001B1A35">
            <w:pPr>
              <w:shd w:val="clear" w:color="auto" w:fill="FFFFFF"/>
              <w:jc w:val="both"/>
            </w:pPr>
          </w:p>
        </w:tc>
        <w:tc>
          <w:tcPr>
            <w:tcW w:w="555" w:type="pct"/>
            <w:vMerge/>
            <w:vAlign w:val="center"/>
            <w:hideMark/>
          </w:tcPr>
          <w:p w:rsidR="00CF27A4" w:rsidRPr="00F441CD" w:rsidRDefault="00CF27A4" w:rsidP="001B1A35">
            <w:pPr>
              <w:shd w:val="clear" w:color="auto" w:fill="FFFFFF"/>
              <w:ind w:left="567"/>
              <w:jc w:val="both"/>
            </w:pPr>
          </w:p>
        </w:tc>
        <w:tc>
          <w:tcPr>
            <w:tcW w:w="697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2021</w:t>
            </w:r>
          </w:p>
        </w:tc>
        <w:tc>
          <w:tcPr>
            <w:tcW w:w="625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2022</w:t>
            </w:r>
          </w:p>
        </w:tc>
      </w:tr>
      <w:tr w:rsidR="005A6C2A" w:rsidRPr="00F441CD" w:rsidTr="00034499">
        <w:trPr>
          <w:trHeight w:val="325"/>
        </w:trPr>
        <w:tc>
          <w:tcPr>
            <w:tcW w:w="1383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</w:pPr>
            <w:r w:rsidRPr="00F441CD">
              <w:t>1</w:t>
            </w:r>
          </w:p>
        </w:tc>
        <w:tc>
          <w:tcPr>
            <w:tcW w:w="1739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</w:t>
            </w:r>
          </w:p>
        </w:tc>
        <w:tc>
          <w:tcPr>
            <w:tcW w:w="555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3</w:t>
            </w:r>
          </w:p>
        </w:tc>
        <w:tc>
          <w:tcPr>
            <w:tcW w:w="697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4</w:t>
            </w:r>
          </w:p>
        </w:tc>
        <w:tc>
          <w:tcPr>
            <w:tcW w:w="625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5</w:t>
            </w:r>
          </w:p>
        </w:tc>
      </w:tr>
      <w:tr w:rsidR="0087324B" w:rsidRPr="00F441CD" w:rsidTr="005A6C2A">
        <w:trPr>
          <w:trHeight w:val="415"/>
        </w:trPr>
        <w:tc>
          <w:tcPr>
            <w:tcW w:w="5000" w:type="pct"/>
            <w:gridSpan w:val="5"/>
            <w:hideMark/>
          </w:tcPr>
          <w:p w:rsidR="0087324B" w:rsidRPr="009A1B7D" w:rsidRDefault="0087324B" w:rsidP="009A1B7D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 w:rsidRPr="00F441CD">
              <w:rPr>
                <w:bCs/>
                <w:color w:val="000000"/>
              </w:rPr>
              <w:t>«Развитие культуры  Осинниковского городского округа» на 2021-2025 гг</w:t>
            </w:r>
            <w:r w:rsidRPr="00F441CD">
              <w:rPr>
                <w:b/>
                <w:bCs/>
                <w:color w:val="000000"/>
              </w:rPr>
              <w:t>.</w:t>
            </w:r>
          </w:p>
        </w:tc>
      </w:tr>
      <w:tr w:rsidR="005A6C2A" w:rsidRPr="00F441CD" w:rsidTr="00034499">
        <w:tc>
          <w:tcPr>
            <w:tcW w:w="1383" w:type="pct"/>
            <w:hideMark/>
          </w:tcPr>
          <w:p w:rsidR="00CF27A4" w:rsidRPr="00F441CD" w:rsidRDefault="00CF27A4" w:rsidP="00452E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</w:pPr>
            <w:r>
              <w:t>«Развитие культуры  Осинниковского городского округа» на 2021-2025 годы</w:t>
            </w:r>
          </w:p>
        </w:tc>
        <w:tc>
          <w:tcPr>
            <w:tcW w:w="1739" w:type="pct"/>
            <w:hideMark/>
          </w:tcPr>
          <w:p w:rsidR="00CF27A4" w:rsidRPr="00F441CD" w:rsidRDefault="00CF27A4" w:rsidP="00452E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64F89">
              <w:t>Оценка эффективности муниципальной программы</w:t>
            </w:r>
          </w:p>
        </w:tc>
        <w:tc>
          <w:tcPr>
            <w:tcW w:w="555" w:type="pct"/>
            <w:hideMark/>
          </w:tcPr>
          <w:p w:rsidR="00CF27A4" w:rsidRPr="00F441CD" w:rsidRDefault="00CF27A4" w:rsidP="00452E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Коэффициент</w:t>
            </w:r>
          </w:p>
        </w:tc>
        <w:tc>
          <w:tcPr>
            <w:tcW w:w="698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5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A6C2A" w:rsidRPr="00F441CD" w:rsidTr="00034499">
        <w:tc>
          <w:tcPr>
            <w:tcW w:w="1383" w:type="pct"/>
            <w:vMerge w:val="restart"/>
            <w:hideMark/>
          </w:tcPr>
          <w:p w:rsidR="00CF27A4" w:rsidRPr="00AC3AD1" w:rsidRDefault="00CF27A4" w:rsidP="00452E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rPr>
                <w:color w:val="000000"/>
              </w:rPr>
              <w:t>1.1.1 Расходы на организацию и проведение городских мероприятий</w:t>
            </w:r>
          </w:p>
        </w:tc>
        <w:tc>
          <w:tcPr>
            <w:tcW w:w="1739" w:type="pct"/>
            <w:hideMark/>
          </w:tcPr>
          <w:p w:rsidR="00CF27A4" w:rsidRPr="00AC3AD1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t>Увеличение количества культурно-досуговых мероприятий учреждений культуры</w:t>
            </w:r>
          </w:p>
        </w:tc>
        <w:tc>
          <w:tcPr>
            <w:tcW w:w="555" w:type="pct"/>
            <w:hideMark/>
          </w:tcPr>
          <w:p w:rsidR="00CF27A4" w:rsidRPr="00AC3AD1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698" w:type="pct"/>
            <w:hideMark/>
          </w:tcPr>
          <w:p w:rsidR="00CF27A4" w:rsidRPr="00AC3AD1" w:rsidRDefault="00CF27A4" w:rsidP="0087324B">
            <w:pPr>
              <w:pStyle w:val="4"/>
              <w:spacing w:before="0" w:after="0" w:line="360" w:lineRule="auto"/>
              <w:ind w:left="-78" w:firstLine="7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625" w:type="pct"/>
            <w:hideMark/>
          </w:tcPr>
          <w:p w:rsidR="00CF27A4" w:rsidRPr="00AC3AD1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5,4</w:t>
            </w:r>
          </w:p>
        </w:tc>
      </w:tr>
      <w:tr w:rsidR="005A6C2A" w:rsidRPr="00F441CD" w:rsidTr="00034499">
        <w:tc>
          <w:tcPr>
            <w:tcW w:w="1383" w:type="pct"/>
            <w:vMerge/>
            <w:hideMark/>
          </w:tcPr>
          <w:p w:rsidR="00CF27A4" w:rsidRPr="00AC3AD1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739" w:type="pct"/>
            <w:hideMark/>
          </w:tcPr>
          <w:p w:rsidR="00CF27A4" w:rsidRPr="00AC3AD1" w:rsidRDefault="00CF27A4" w:rsidP="001B1A35">
            <w:pPr>
              <w:shd w:val="clear" w:color="auto" w:fill="FFFFFF"/>
              <w:jc w:val="both"/>
            </w:pPr>
            <w:r w:rsidRPr="00AC3AD1">
              <w:t>Увеличение количества посещений культурно-массовых мероприятий</w:t>
            </w:r>
          </w:p>
        </w:tc>
        <w:tc>
          <w:tcPr>
            <w:tcW w:w="555" w:type="pct"/>
            <w:shd w:val="clear" w:color="auto" w:fill="FFFFFF" w:themeFill="background1"/>
            <w:hideMark/>
          </w:tcPr>
          <w:p w:rsidR="00CF27A4" w:rsidRPr="00AC3AD1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698" w:type="pct"/>
            <w:shd w:val="clear" w:color="auto" w:fill="FFFFFF" w:themeFill="background1"/>
            <w:hideMark/>
          </w:tcPr>
          <w:p w:rsidR="00CF27A4" w:rsidRPr="00AC3AD1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 w:themeFill="background1"/>
            <w:hideMark/>
          </w:tcPr>
          <w:p w:rsidR="00CF27A4" w:rsidRPr="00AC3AD1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9,3</w:t>
            </w:r>
          </w:p>
        </w:tc>
      </w:tr>
      <w:tr w:rsidR="005A6C2A" w:rsidRPr="00F441CD" w:rsidTr="00034499">
        <w:tc>
          <w:tcPr>
            <w:tcW w:w="1383" w:type="pct"/>
            <w:hideMark/>
          </w:tcPr>
          <w:p w:rsidR="00CF27A4" w:rsidRPr="00AC3AD1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1.1.2 </w:t>
            </w:r>
            <w:r w:rsidRPr="00AC3AD1">
              <w:rPr>
                <w:color w:val="000000"/>
              </w:rPr>
              <w:t>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1739" w:type="pct"/>
            <w:hideMark/>
          </w:tcPr>
          <w:p w:rsidR="00CF27A4" w:rsidRDefault="00CF27A4" w:rsidP="001B1A35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количества  проведений и участия</w:t>
            </w:r>
            <w:r w:rsidRPr="00AC3AD1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</w:p>
          <w:p w:rsidR="00CF27A4" w:rsidRPr="00AC3AD1" w:rsidRDefault="00CF27A4" w:rsidP="001B1A35">
            <w:pPr>
              <w:shd w:val="clear" w:color="auto" w:fill="FFFFFF"/>
              <w:jc w:val="both"/>
            </w:pPr>
          </w:p>
        </w:tc>
        <w:tc>
          <w:tcPr>
            <w:tcW w:w="555" w:type="pct"/>
            <w:hideMark/>
          </w:tcPr>
          <w:p w:rsidR="00CF27A4" w:rsidRPr="00AC3AD1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698" w:type="pct"/>
            <w:hideMark/>
          </w:tcPr>
          <w:p w:rsidR="00CF27A4" w:rsidRPr="00AC3AD1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hideMark/>
          </w:tcPr>
          <w:p w:rsidR="00CF27A4" w:rsidRPr="00AC3AD1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A6C2A" w:rsidRPr="00F441CD" w:rsidTr="00034499">
        <w:tc>
          <w:tcPr>
            <w:tcW w:w="1383" w:type="pct"/>
            <w:vMerge w:val="restar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1.1.3 </w:t>
            </w:r>
            <w:r w:rsidRPr="00AC3AD1">
              <w:rPr>
                <w:color w:val="000000"/>
              </w:rPr>
              <w:t>Обеспечение деятельности  (оказание услуг)  домов и дворцов  культуры</w:t>
            </w:r>
          </w:p>
        </w:tc>
        <w:tc>
          <w:tcPr>
            <w:tcW w:w="1739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rPr>
                <w:rFonts w:eastAsia="Calibri"/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555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hideMark/>
          </w:tcPr>
          <w:p w:rsidR="00CF27A4" w:rsidRPr="00F441CD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625" w:type="pct"/>
            <w:hideMark/>
          </w:tcPr>
          <w:p w:rsidR="00CF27A4" w:rsidRPr="00F441CD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7,5</w:t>
            </w:r>
          </w:p>
        </w:tc>
      </w:tr>
      <w:tr w:rsidR="005A6C2A" w:rsidRPr="00F441CD" w:rsidTr="00034499">
        <w:tc>
          <w:tcPr>
            <w:tcW w:w="1383" w:type="pct"/>
            <w:vMerge/>
            <w:vAlign w:val="center"/>
            <w:hideMark/>
          </w:tcPr>
          <w:p w:rsidR="00CF27A4" w:rsidRPr="00F441CD" w:rsidRDefault="00CF27A4" w:rsidP="001B1A35">
            <w:pPr>
              <w:shd w:val="clear" w:color="auto" w:fill="FFFFFF"/>
              <w:ind w:left="567"/>
              <w:jc w:val="both"/>
            </w:pPr>
          </w:p>
        </w:tc>
        <w:tc>
          <w:tcPr>
            <w:tcW w:w="1739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441CD">
              <w:rPr>
                <w:shd w:val="clear" w:color="auto" w:fill="FFFFFF"/>
              </w:rPr>
              <w:t>Доля детей, участию в творческих привлекаемых к мероприятиях в сфере культуры, в общем числе детей, проживающих в на территории</w:t>
            </w:r>
          </w:p>
        </w:tc>
        <w:tc>
          <w:tcPr>
            <w:tcW w:w="555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hideMark/>
          </w:tcPr>
          <w:p w:rsidR="00CF27A4" w:rsidRPr="00F441CD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625" w:type="pct"/>
            <w:hideMark/>
          </w:tcPr>
          <w:p w:rsidR="00CF27A4" w:rsidRPr="00F441CD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5A6C2A" w:rsidRPr="00F441CD" w:rsidTr="00034499">
        <w:trPr>
          <w:trHeight w:val="856"/>
        </w:trPr>
        <w:tc>
          <w:tcPr>
            <w:tcW w:w="1383" w:type="pct"/>
            <w:vMerge/>
            <w:vAlign w:val="center"/>
            <w:hideMark/>
          </w:tcPr>
          <w:p w:rsidR="00CF27A4" w:rsidRPr="00F441CD" w:rsidRDefault="00CF27A4" w:rsidP="001B1A35">
            <w:pPr>
              <w:shd w:val="clear" w:color="auto" w:fill="FFFFFF"/>
              <w:ind w:left="567"/>
              <w:jc w:val="both"/>
            </w:pPr>
          </w:p>
        </w:tc>
        <w:tc>
          <w:tcPr>
            <w:tcW w:w="1739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1CD">
              <w:rPr>
                <w:rFonts w:eastAsia="Calibri"/>
                <w:lang w:eastAsia="en-US"/>
              </w:rPr>
              <w:t>Увеличение числа участников клубных формирований</w:t>
            </w:r>
          </w:p>
        </w:tc>
        <w:tc>
          <w:tcPr>
            <w:tcW w:w="555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Чел.</w:t>
            </w:r>
          </w:p>
        </w:tc>
        <w:tc>
          <w:tcPr>
            <w:tcW w:w="698" w:type="pct"/>
            <w:hideMark/>
          </w:tcPr>
          <w:p w:rsidR="00CF27A4" w:rsidRPr="00F441CD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625" w:type="pct"/>
            <w:hideMark/>
          </w:tcPr>
          <w:p w:rsidR="00CF27A4" w:rsidRPr="00F441CD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1537</w:t>
            </w:r>
          </w:p>
        </w:tc>
      </w:tr>
      <w:tr w:rsidR="005A6C2A" w:rsidRPr="00F441CD" w:rsidTr="00034499">
        <w:trPr>
          <w:trHeight w:val="856"/>
        </w:trPr>
        <w:tc>
          <w:tcPr>
            <w:tcW w:w="1383" w:type="pct"/>
            <w:vMerge/>
            <w:vAlign w:val="center"/>
            <w:hideMark/>
          </w:tcPr>
          <w:p w:rsidR="00CF27A4" w:rsidRPr="00F441CD" w:rsidRDefault="00CF27A4" w:rsidP="001B1A35">
            <w:pPr>
              <w:shd w:val="clear" w:color="auto" w:fill="FFFFFF"/>
              <w:ind w:left="567"/>
              <w:jc w:val="both"/>
            </w:pPr>
          </w:p>
        </w:tc>
        <w:tc>
          <w:tcPr>
            <w:tcW w:w="1739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</w:t>
            </w:r>
          </w:p>
        </w:tc>
        <w:tc>
          <w:tcPr>
            <w:tcW w:w="555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hideMark/>
          </w:tcPr>
          <w:p w:rsidR="00CF27A4" w:rsidRPr="00F441CD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hideMark/>
          </w:tcPr>
          <w:p w:rsidR="00CF27A4" w:rsidRPr="00F441CD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6C2A" w:rsidRPr="00F441CD" w:rsidTr="00034499">
        <w:trPr>
          <w:trHeight w:val="856"/>
        </w:trPr>
        <w:tc>
          <w:tcPr>
            <w:tcW w:w="1383" w:type="pct"/>
            <w:hideMark/>
          </w:tcPr>
          <w:p w:rsidR="00CF27A4" w:rsidRPr="00AC3AD1" w:rsidRDefault="00CF27A4" w:rsidP="00B03D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t>1.1.4 Деятельность музеев и постоянных выставок</w:t>
            </w:r>
          </w:p>
        </w:tc>
        <w:tc>
          <w:tcPr>
            <w:tcW w:w="1739" w:type="pct"/>
            <w:hideMark/>
          </w:tcPr>
          <w:p w:rsidR="00CF27A4" w:rsidRPr="00AC3AD1" w:rsidRDefault="00CF27A4" w:rsidP="00B03DA0">
            <w:pPr>
              <w:shd w:val="clear" w:color="auto" w:fill="FFFFFF"/>
              <w:jc w:val="both"/>
            </w:pPr>
            <w:r w:rsidRPr="00AC3AD1">
              <w:t>Доля представленных зрителю музейных предметов в общем количестве музейных предметов основного фонда</w:t>
            </w:r>
          </w:p>
        </w:tc>
        <w:tc>
          <w:tcPr>
            <w:tcW w:w="555" w:type="pct"/>
            <w:hideMark/>
          </w:tcPr>
          <w:p w:rsidR="00CF27A4" w:rsidRPr="00AC3AD1" w:rsidRDefault="00CF27A4" w:rsidP="00B03D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698" w:type="pct"/>
            <w:hideMark/>
          </w:tcPr>
          <w:p w:rsidR="00CF27A4" w:rsidRPr="00AC3AD1" w:rsidRDefault="00CF27A4" w:rsidP="00B03DA0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" w:type="pct"/>
            <w:hideMark/>
          </w:tcPr>
          <w:p w:rsidR="00CF27A4" w:rsidRPr="00AC3AD1" w:rsidRDefault="00CF27A4" w:rsidP="00B03DA0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5A6C2A" w:rsidRPr="00F441CD" w:rsidTr="00034499">
        <w:trPr>
          <w:trHeight w:val="856"/>
        </w:trPr>
        <w:tc>
          <w:tcPr>
            <w:tcW w:w="1383" w:type="pct"/>
            <w:vMerge w:val="restart"/>
            <w:hideMark/>
          </w:tcPr>
          <w:p w:rsidR="00CF27A4" w:rsidRPr="00626155" w:rsidRDefault="00CF27A4" w:rsidP="00B03D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1.2.1 </w:t>
            </w:r>
            <w:r w:rsidRPr="00AC3AD1">
              <w:rPr>
                <w:color w:val="000000"/>
              </w:rPr>
              <w:t>Обеспечение деятельности  (оказание услуг)  учреждений дополнительного образования</w:t>
            </w:r>
          </w:p>
        </w:tc>
        <w:tc>
          <w:tcPr>
            <w:tcW w:w="1739" w:type="pct"/>
            <w:hideMark/>
          </w:tcPr>
          <w:p w:rsidR="00CF27A4" w:rsidRPr="0047034F" w:rsidRDefault="00CF27A4" w:rsidP="00B03DA0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</w:t>
            </w:r>
            <w:r>
              <w:rPr>
                <w:rFonts w:eastAsia="Calibri"/>
                <w:lang w:eastAsia="en-US"/>
              </w:rPr>
              <w:t>изацию данного мероприятия</w:t>
            </w:r>
          </w:p>
        </w:tc>
        <w:tc>
          <w:tcPr>
            <w:tcW w:w="555" w:type="pct"/>
            <w:hideMark/>
          </w:tcPr>
          <w:p w:rsidR="00CF27A4" w:rsidRPr="00AC3AD1" w:rsidRDefault="00CF27A4" w:rsidP="00B03D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hideMark/>
          </w:tcPr>
          <w:p w:rsidR="00CF27A4" w:rsidRPr="00AC3AD1" w:rsidRDefault="00CF27A4" w:rsidP="00B03DA0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hideMark/>
          </w:tcPr>
          <w:p w:rsidR="00CF27A4" w:rsidRPr="00AC3AD1" w:rsidRDefault="00CF27A4" w:rsidP="00B03DA0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A6C2A" w:rsidRPr="00F441CD" w:rsidTr="00034499">
        <w:trPr>
          <w:trHeight w:val="856"/>
        </w:trPr>
        <w:tc>
          <w:tcPr>
            <w:tcW w:w="1383" w:type="pct"/>
            <w:vMerge/>
            <w:hideMark/>
          </w:tcPr>
          <w:p w:rsidR="00CF27A4" w:rsidRPr="00626155" w:rsidRDefault="00CF27A4" w:rsidP="00B03D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739" w:type="pct"/>
            <w:hideMark/>
          </w:tcPr>
          <w:p w:rsidR="00CF27A4" w:rsidRPr="0047034F" w:rsidRDefault="00CF27A4" w:rsidP="00B03DA0">
            <w:pPr>
              <w:shd w:val="clear" w:color="auto" w:fill="FFFFFF"/>
              <w:jc w:val="both"/>
            </w:pPr>
            <w:r w:rsidRPr="0047034F">
              <w:t>Охват детей в возрасте от 5 до 18 лет программа</w:t>
            </w:r>
            <w:r w:rsidRPr="0047034F">
              <w:softHyphen/>
              <w:t>ми дополнительного обра</w:t>
            </w:r>
            <w:r w:rsidRPr="0047034F">
              <w:softHyphen/>
              <w:t>зования в учреждениях культуры, (%)</w:t>
            </w:r>
          </w:p>
        </w:tc>
        <w:tc>
          <w:tcPr>
            <w:tcW w:w="555" w:type="pct"/>
            <w:hideMark/>
          </w:tcPr>
          <w:p w:rsidR="00CF27A4" w:rsidRPr="00626155" w:rsidRDefault="00CF27A4" w:rsidP="00B03D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  <w:rPr>
                <w:highlight w:val="yellow"/>
              </w:rPr>
            </w:pPr>
            <w:r w:rsidRPr="00AC3AD1">
              <w:t>%</w:t>
            </w:r>
          </w:p>
        </w:tc>
        <w:tc>
          <w:tcPr>
            <w:tcW w:w="698" w:type="pct"/>
            <w:hideMark/>
          </w:tcPr>
          <w:p w:rsidR="00CF27A4" w:rsidRPr="00626155" w:rsidRDefault="00CF27A4" w:rsidP="00B03DA0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25" w:type="pct"/>
            <w:hideMark/>
          </w:tcPr>
          <w:p w:rsidR="00CF27A4" w:rsidRPr="002E4D96" w:rsidRDefault="00CF27A4" w:rsidP="00B03DA0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D96">
              <w:rPr>
                <w:rFonts w:ascii="Times New Roman" w:eastAsia="Times New Roman" w:hAnsi="Times New Roman"/>
                <w:sz w:val="24"/>
                <w:szCs w:val="24"/>
              </w:rPr>
              <w:t>15,5</w:t>
            </w:r>
          </w:p>
        </w:tc>
      </w:tr>
      <w:tr w:rsidR="005A6C2A" w:rsidRPr="00F441CD" w:rsidTr="00034499">
        <w:trPr>
          <w:trHeight w:val="856"/>
        </w:trPr>
        <w:tc>
          <w:tcPr>
            <w:tcW w:w="1383" w:type="pct"/>
            <w:hideMark/>
          </w:tcPr>
          <w:p w:rsidR="00CF27A4" w:rsidRPr="00850997" w:rsidRDefault="00CF27A4" w:rsidP="00B03D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1.2.2 </w:t>
            </w:r>
            <w:r w:rsidRPr="00850997">
              <w:t>Обеспечение деятельности (оказание услуг) музеев и постоянных выставок</w:t>
            </w:r>
          </w:p>
        </w:tc>
        <w:tc>
          <w:tcPr>
            <w:tcW w:w="1739" w:type="pct"/>
            <w:hideMark/>
          </w:tcPr>
          <w:p w:rsidR="00CF27A4" w:rsidRPr="00850997" w:rsidRDefault="00CF27A4" w:rsidP="00B03DA0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</w:t>
            </w:r>
            <w:r>
              <w:rPr>
                <w:rFonts w:eastAsia="Calibri"/>
                <w:lang w:eastAsia="en-US"/>
              </w:rPr>
              <w:t>изацию данного мероприятия</w:t>
            </w:r>
          </w:p>
        </w:tc>
        <w:tc>
          <w:tcPr>
            <w:tcW w:w="555" w:type="pct"/>
            <w:hideMark/>
          </w:tcPr>
          <w:p w:rsidR="00CF27A4" w:rsidRPr="00850997" w:rsidRDefault="00CF27A4" w:rsidP="00B03D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850997">
              <w:t>%</w:t>
            </w:r>
          </w:p>
        </w:tc>
        <w:tc>
          <w:tcPr>
            <w:tcW w:w="698" w:type="pct"/>
            <w:hideMark/>
          </w:tcPr>
          <w:p w:rsidR="00CF27A4" w:rsidRPr="00850997" w:rsidRDefault="00CF27A4" w:rsidP="00B03DA0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hideMark/>
          </w:tcPr>
          <w:p w:rsidR="00CF27A4" w:rsidRPr="00850997" w:rsidRDefault="00CF27A4" w:rsidP="00B03DA0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5A6C2A" w:rsidRPr="00F441CD" w:rsidTr="00034499">
        <w:trPr>
          <w:trHeight w:val="856"/>
        </w:trPr>
        <w:tc>
          <w:tcPr>
            <w:tcW w:w="1383" w:type="pct"/>
            <w:vMerge w:val="restart"/>
            <w:hideMark/>
          </w:tcPr>
          <w:p w:rsidR="00CF27A4" w:rsidRPr="00850997" w:rsidRDefault="00CF27A4" w:rsidP="001B1A35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1.2.3 </w:t>
            </w:r>
            <w:r w:rsidRPr="00850997">
              <w:rPr>
                <w:color w:val="000000"/>
              </w:rPr>
              <w:t>Обеспечение деятельности (оказание услуг) библиотек</w:t>
            </w:r>
          </w:p>
        </w:tc>
        <w:tc>
          <w:tcPr>
            <w:tcW w:w="1739" w:type="pct"/>
            <w:hideMark/>
          </w:tcPr>
          <w:p w:rsidR="00CF27A4" w:rsidRPr="00850997" w:rsidRDefault="00CF27A4" w:rsidP="00B03DA0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555" w:type="pct"/>
            <w:shd w:val="clear" w:color="auto" w:fill="FFFFFF" w:themeFill="background1"/>
            <w:hideMark/>
          </w:tcPr>
          <w:p w:rsidR="00CF27A4" w:rsidRPr="00850997" w:rsidRDefault="00CF27A4" w:rsidP="008509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</w:pPr>
            <w:r w:rsidRPr="00850997">
              <w:t>%</w:t>
            </w:r>
          </w:p>
        </w:tc>
        <w:tc>
          <w:tcPr>
            <w:tcW w:w="698" w:type="pct"/>
            <w:hideMark/>
          </w:tcPr>
          <w:p w:rsidR="00CF27A4" w:rsidRPr="00850997" w:rsidRDefault="00CF27A4" w:rsidP="00850997">
            <w:pPr>
              <w:pStyle w:val="4"/>
              <w:spacing w:before="0" w:after="0"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hideMark/>
          </w:tcPr>
          <w:p w:rsidR="00CF27A4" w:rsidRPr="00850997" w:rsidRDefault="00CF27A4" w:rsidP="00850997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A6C2A" w:rsidRPr="00F441CD" w:rsidTr="00034499">
        <w:tc>
          <w:tcPr>
            <w:tcW w:w="1383" w:type="pct"/>
            <w:vMerge/>
            <w:hideMark/>
          </w:tcPr>
          <w:p w:rsidR="00CF27A4" w:rsidRPr="00F441CD" w:rsidRDefault="00CF27A4" w:rsidP="001B1A35">
            <w:pPr>
              <w:shd w:val="clear" w:color="auto" w:fill="FFFFFF"/>
              <w:ind w:hanging="36"/>
              <w:jc w:val="both"/>
            </w:pPr>
          </w:p>
        </w:tc>
        <w:tc>
          <w:tcPr>
            <w:tcW w:w="1739" w:type="pct"/>
            <w:hideMark/>
          </w:tcPr>
          <w:p w:rsidR="00CF27A4" w:rsidRPr="00F441CD" w:rsidRDefault="00CF27A4" w:rsidP="001B1A35">
            <w:pPr>
              <w:shd w:val="clear" w:color="auto" w:fill="FFFFFF"/>
              <w:jc w:val="both"/>
            </w:pPr>
            <w:r w:rsidRPr="00F441CD">
              <w:t>Доля библиотек, подключенных к сети "Интернет", в общем количестве библиотек</w:t>
            </w:r>
          </w:p>
        </w:tc>
        <w:tc>
          <w:tcPr>
            <w:tcW w:w="555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hideMark/>
          </w:tcPr>
          <w:p w:rsidR="00CF27A4" w:rsidRPr="00F441CD" w:rsidRDefault="00CF27A4" w:rsidP="001B1A35">
            <w:pPr>
              <w:shd w:val="clear" w:color="auto" w:fill="FFFFFF"/>
              <w:jc w:val="center"/>
            </w:pPr>
            <w:r w:rsidRPr="00F441CD">
              <w:t>100</w:t>
            </w:r>
          </w:p>
        </w:tc>
        <w:tc>
          <w:tcPr>
            <w:tcW w:w="625" w:type="pct"/>
            <w:hideMark/>
          </w:tcPr>
          <w:p w:rsidR="00CF27A4" w:rsidRPr="00F441CD" w:rsidRDefault="00CF27A4" w:rsidP="001B1A35">
            <w:pPr>
              <w:shd w:val="clear" w:color="auto" w:fill="FFFFFF"/>
              <w:jc w:val="center"/>
            </w:pPr>
            <w:r w:rsidRPr="00F441CD">
              <w:t>100</w:t>
            </w:r>
          </w:p>
        </w:tc>
      </w:tr>
      <w:tr w:rsidR="005A6C2A" w:rsidRPr="00F441CD" w:rsidTr="00E02012">
        <w:trPr>
          <w:trHeight w:val="896"/>
        </w:trPr>
        <w:tc>
          <w:tcPr>
            <w:tcW w:w="1383" w:type="pct"/>
            <w:vMerge/>
            <w:hideMark/>
          </w:tcPr>
          <w:p w:rsidR="00CF27A4" w:rsidRPr="00F441CD" w:rsidRDefault="00CF27A4" w:rsidP="001B1A35">
            <w:pPr>
              <w:shd w:val="clear" w:color="auto" w:fill="FFFFFF"/>
              <w:ind w:hanging="36"/>
              <w:jc w:val="both"/>
            </w:pPr>
          </w:p>
        </w:tc>
        <w:tc>
          <w:tcPr>
            <w:tcW w:w="1739" w:type="pct"/>
            <w:hideMark/>
          </w:tcPr>
          <w:p w:rsidR="00CF27A4" w:rsidRPr="00F441CD" w:rsidRDefault="00CF27A4" w:rsidP="001B1A35">
            <w:pPr>
              <w:shd w:val="clear" w:color="auto" w:fill="FFFFFF"/>
              <w:jc w:val="both"/>
            </w:pPr>
            <w:r w:rsidRPr="00F441CD">
              <w:t>Количество внесенных библиографических записей в сводный электронный каталог</w:t>
            </w:r>
          </w:p>
        </w:tc>
        <w:tc>
          <w:tcPr>
            <w:tcW w:w="555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Шт.</w:t>
            </w:r>
          </w:p>
        </w:tc>
        <w:tc>
          <w:tcPr>
            <w:tcW w:w="698" w:type="pct"/>
            <w:hideMark/>
          </w:tcPr>
          <w:p w:rsidR="00CF27A4" w:rsidRPr="00F441CD" w:rsidRDefault="00CF27A4" w:rsidP="001B1A35">
            <w:pPr>
              <w:shd w:val="clear" w:color="auto" w:fill="FFFFFF"/>
              <w:jc w:val="center"/>
            </w:pPr>
            <w:r w:rsidRPr="00F441CD">
              <w:t>79467</w:t>
            </w:r>
          </w:p>
        </w:tc>
        <w:tc>
          <w:tcPr>
            <w:tcW w:w="625" w:type="pct"/>
            <w:hideMark/>
          </w:tcPr>
          <w:p w:rsidR="00CF27A4" w:rsidRPr="00F441CD" w:rsidRDefault="00CF27A4" w:rsidP="001B1A35">
            <w:pPr>
              <w:shd w:val="clear" w:color="auto" w:fill="FFFFFF"/>
              <w:jc w:val="center"/>
            </w:pPr>
            <w:r w:rsidRPr="00F441CD">
              <w:t>81239</w:t>
            </w:r>
          </w:p>
        </w:tc>
      </w:tr>
      <w:tr w:rsidR="005A6C2A" w:rsidRPr="00F441CD" w:rsidTr="00034499">
        <w:trPr>
          <w:trHeight w:val="1089"/>
        </w:trPr>
        <w:tc>
          <w:tcPr>
            <w:tcW w:w="1383" w:type="pct"/>
            <w:hideMark/>
          </w:tcPr>
          <w:p w:rsidR="00CF27A4" w:rsidRPr="00850997" w:rsidRDefault="00CF27A4" w:rsidP="001B1A35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1.2.4 </w:t>
            </w:r>
            <w:r w:rsidRPr="00850997">
              <w:rPr>
                <w:color w:val="000000"/>
              </w:rPr>
              <w:t>Обеспечение деятельности (оказание услуг) МБУ "ЦО УК"</w:t>
            </w:r>
          </w:p>
        </w:tc>
        <w:tc>
          <w:tcPr>
            <w:tcW w:w="1739" w:type="pct"/>
            <w:hideMark/>
          </w:tcPr>
          <w:p w:rsidR="00CF27A4" w:rsidRPr="00850997" w:rsidRDefault="00CF27A4" w:rsidP="001B1A35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555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hideMark/>
          </w:tcPr>
          <w:p w:rsidR="00CF27A4" w:rsidRPr="00F441CD" w:rsidRDefault="00CF27A4" w:rsidP="001B1A35">
            <w:pPr>
              <w:shd w:val="clear" w:color="auto" w:fill="FFFFFF"/>
              <w:jc w:val="center"/>
            </w:pPr>
          </w:p>
        </w:tc>
        <w:tc>
          <w:tcPr>
            <w:tcW w:w="625" w:type="pct"/>
            <w:hideMark/>
          </w:tcPr>
          <w:p w:rsidR="00CF27A4" w:rsidRPr="00F441CD" w:rsidRDefault="00CF27A4" w:rsidP="001B1A3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5A6C2A" w:rsidRPr="00F441CD" w:rsidTr="00034499">
        <w:trPr>
          <w:trHeight w:val="559"/>
        </w:trPr>
        <w:tc>
          <w:tcPr>
            <w:tcW w:w="1383" w:type="pct"/>
            <w:hideMark/>
          </w:tcPr>
          <w:p w:rsidR="00CF27A4" w:rsidRPr="000F47E2" w:rsidRDefault="00CF27A4" w:rsidP="001B1A35">
            <w:pPr>
              <w:shd w:val="clear" w:color="auto" w:fill="FFFFFF"/>
              <w:ind w:hanging="36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1739" w:type="pct"/>
            <w:hideMark/>
          </w:tcPr>
          <w:p w:rsidR="00CF27A4" w:rsidRPr="00850997" w:rsidRDefault="00CF27A4" w:rsidP="00B03DA0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555" w:type="pct"/>
            <w:hideMark/>
          </w:tcPr>
          <w:p w:rsidR="00CF27A4" w:rsidRPr="00F441CD" w:rsidRDefault="00CF27A4" w:rsidP="00B03D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hideMark/>
          </w:tcPr>
          <w:p w:rsidR="00CF27A4" w:rsidRPr="00F441CD" w:rsidRDefault="00CF27A4" w:rsidP="00B03DA0">
            <w:pPr>
              <w:shd w:val="clear" w:color="auto" w:fill="FFFFFF"/>
              <w:jc w:val="center"/>
            </w:pPr>
          </w:p>
        </w:tc>
        <w:tc>
          <w:tcPr>
            <w:tcW w:w="625" w:type="pct"/>
            <w:hideMark/>
          </w:tcPr>
          <w:p w:rsidR="00CF27A4" w:rsidRPr="00F441CD" w:rsidRDefault="00CF27A4" w:rsidP="00B03DA0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5A6C2A" w:rsidRPr="00F441CD" w:rsidTr="00034499">
        <w:trPr>
          <w:trHeight w:val="418"/>
        </w:trPr>
        <w:tc>
          <w:tcPr>
            <w:tcW w:w="1383" w:type="pct"/>
            <w:hideMark/>
          </w:tcPr>
          <w:p w:rsidR="00CF27A4" w:rsidRPr="00F441CD" w:rsidRDefault="00CF27A4" w:rsidP="001B1A35">
            <w:pPr>
              <w:shd w:val="clear" w:color="auto" w:fill="FFFFFF"/>
              <w:ind w:hanging="36"/>
              <w:jc w:val="both"/>
            </w:pPr>
            <w:r>
              <w:t xml:space="preserve">1.2.6 </w:t>
            </w:r>
            <w:r w:rsidRPr="00F441CD">
              <w:t xml:space="preserve">Ежемесячные выплаты стимулирующего характера работникам муниципальных библиотек, музеев и культурно-досуговых учреждений  </w:t>
            </w:r>
          </w:p>
        </w:tc>
        <w:tc>
          <w:tcPr>
            <w:tcW w:w="1739" w:type="pct"/>
            <w:hideMark/>
          </w:tcPr>
          <w:p w:rsidR="00CF27A4" w:rsidRPr="00F441CD" w:rsidRDefault="00CF27A4" w:rsidP="001B1A35">
            <w:pPr>
              <w:shd w:val="clear" w:color="auto" w:fill="FFFFFF"/>
              <w:jc w:val="both"/>
            </w:pPr>
            <w:r w:rsidRPr="00F441CD">
              <w:t>Уровень удовлетворенности граждан качеством предоставления услуг</w:t>
            </w:r>
          </w:p>
        </w:tc>
        <w:tc>
          <w:tcPr>
            <w:tcW w:w="555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hideMark/>
          </w:tcPr>
          <w:p w:rsidR="00CF27A4" w:rsidRPr="00F441CD" w:rsidRDefault="00CF27A4" w:rsidP="001B1A35">
            <w:pPr>
              <w:shd w:val="clear" w:color="auto" w:fill="FFFFFF"/>
              <w:jc w:val="center"/>
            </w:pPr>
            <w:r w:rsidRPr="00F441CD">
              <w:t>71</w:t>
            </w:r>
          </w:p>
        </w:tc>
        <w:tc>
          <w:tcPr>
            <w:tcW w:w="625" w:type="pct"/>
            <w:hideMark/>
          </w:tcPr>
          <w:p w:rsidR="00CF27A4" w:rsidRPr="00F441CD" w:rsidRDefault="00CF27A4" w:rsidP="001B1A35">
            <w:pPr>
              <w:shd w:val="clear" w:color="auto" w:fill="FFFFFF"/>
              <w:jc w:val="center"/>
            </w:pPr>
            <w:r w:rsidRPr="00F441CD">
              <w:t>72</w:t>
            </w:r>
          </w:p>
        </w:tc>
      </w:tr>
      <w:tr w:rsidR="005A6C2A" w:rsidRPr="00F441CD" w:rsidTr="006D222C">
        <w:trPr>
          <w:trHeight w:val="843"/>
        </w:trPr>
        <w:tc>
          <w:tcPr>
            <w:tcW w:w="1383" w:type="pct"/>
            <w:hideMark/>
          </w:tcPr>
          <w:p w:rsidR="00CF27A4" w:rsidRPr="00850997" w:rsidRDefault="00CF27A4" w:rsidP="001B1A35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1.2.7 </w:t>
            </w:r>
            <w:r w:rsidRPr="00850997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739" w:type="pct"/>
            <w:hideMark/>
          </w:tcPr>
          <w:p w:rsidR="00CF27A4" w:rsidRPr="00850997" w:rsidRDefault="00CF27A4" w:rsidP="001B1A35">
            <w:pPr>
              <w:shd w:val="clear" w:color="auto" w:fill="FFFFFF"/>
              <w:jc w:val="both"/>
            </w:pPr>
            <w:r w:rsidRPr="00842AF5">
              <w:t>Доля преподавателей имеющих почетные звания</w:t>
            </w:r>
          </w:p>
        </w:tc>
        <w:tc>
          <w:tcPr>
            <w:tcW w:w="555" w:type="pct"/>
            <w:hideMark/>
          </w:tcPr>
          <w:p w:rsidR="00CF27A4" w:rsidRPr="00850997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hideMark/>
          </w:tcPr>
          <w:p w:rsidR="00CF27A4" w:rsidRPr="00850997" w:rsidRDefault="00CF27A4" w:rsidP="001B1A35">
            <w:pPr>
              <w:shd w:val="clear" w:color="auto" w:fill="FFFFFF"/>
              <w:jc w:val="center"/>
            </w:pPr>
          </w:p>
        </w:tc>
        <w:tc>
          <w:tcPr>
            <w:tcW w:w="625" w:type="pct"/>
            <w:hideMark/>
          </w:tcPr>
          <w:p w:rsidR="00CF27A4" w:rsidRPr="00850997" w:rsidRDefault="00CF27A4" w:rsidP="001B1A3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5A6C2A" w:rsidRPr="00F441CD" w:rsidTr="00034499">
        <w:trPr>
          <w:trHeight w:val="843"/>
        </w:trPr>
        <w:tc>
          <w:tcPr>
            <w:tcW w:w="1383" w:type="pct"/>
            <w:shd w:val="clear" w:color="auto" w:fill="FFFFFF" w:themeFill="background1"/>
            <w:hideMark/>
          </w:tcPr>
          <w:p w:rsidR="00CF27A4" w:rsidRPr="00850997" w:rsidRDefault="00CF27A4" w:rsidP="001B1A35">
            <w:pPr>
              <w:shd w:val="clear" w:color="auto" w:fill="FFFFFF"/>
              <w:ind w:hanging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1.2.8 </w:t>
            </w:r>
            <w:r w:rsidRPr="00850997">
              <w:rPr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739" w:type="pct"/>
            <w:shd w:val="clear" w:color="auto" w:fill="FFFFFF" w:themeFill="background1"/>
            <w:hideMark/>
          </w:tcPr>
          <w:p w:rsidR="00CF27A4" w:rsidRPr="00850997" w:rsidRDefault="00CF27A4" w:rsidP="001B1A35">
            <w:pPr>
              <w:shd w:val="clear" w:color="auto" w:fill="FFFFFF"/>
              <w:jc w:val="both"/>
            </w:pPr>
            <w:r w:rsidRPr="00850997">
              <w:t>Количество учреждений культуры, получивших финансовое обеспечение обновления материально- технической базы в общем числе таких организаций</w:t>
            </w:r>
          </w:p>
        </w:tc>
        <w:tc>
          <w:tcPr>
            <w:tcW w:w="555" w:type="pct"/>
            <w:shd w:val="clear" w:color="auto" w:fill="FFFFFF" w:themeFill="background1"/>
            <w:hideMark/>
          </w:tcPr>
          <w:p w:rsidR="00CF27A4" w:rsidRPr="00850997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850997">
              <w:t>Шт.</w:t>
            </w:r>
          </w:p>
        </w:tc>
        <w:tc>
          <w:tcPr>
            <w:tcW w:w="698" w:type="pct"/>
            <w:shd w:val="clear" w:color="auto" w:fill="FFFFFF" w:themeFill="background1"/>
            <w:hideMark/>
          </w:tcPr>
          <w:p w:rsidR="00CF27A4" w:rsidRPr="00850997" w:rsidRDefault="00CF27A4" w:rsidP="001B1A35">
            <w:pPr>
              <w:shd w:val="clear" w:color="auto" w:fill="FFFFFF"/>
              <w:jc w:val="center"/>
            </w:pPr>
          </w:p>
        </w:tc>
        <w:tc>
          <w:tcPr>
            <w:tcW w:w="625" w:type="pct"/>
            <w:shd w:val="clear" w:color="auto" w:fill="FFFFFF" w:themeFill="background1"/>
            <w:hideMark/>
          </w:tcPr>
          <w:p w:rsidR="00CF27A4" w:rsidRPr="00850997" w:rsidRDefault="00CF27A4" w:rsidP="001B1A35">
            <w:pPr>
              <w:shd w:val="clear" w:color="auto" w:fill="FFFFFF"/>
              <w:jc w:val="center"/>
            </w:pPr>
            <w:r w:rsidRPr="00850997">
              <w:t>1</w:t>
            </w:r>
          </w:p>
        </w:tc>
      </w:tr>
      <w:tr w:rsidR="005A6C2A" w:rsidRPr="00F441CD" w:rsidTr="00034499">
        <w:trPr>
          <w:trHeight w:val="843"/>
        </w:trPr>
        <w:tc>
          <w:tcPr>
            <w:tcW w:w="1383" w:type="pct"/>
            <w:shd w:val="clear" w:color="auto" w:fill="FFFFFF" w:themeFill="background1"/>
            <w:hideMark/>
          </w:tcPr>
          <w:p w:rsidR="00CF27A4" w:rsidRPr="00842AF5" w:rsidRDefault="00CF27A4" w:rsidP="00B03DA0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1.2.9</w:t>
            </w:r>
            <w:r w:rsidRPr="00F441CD">
              <w:rPr>
                <w:color w:val="000000"/>
              </w:rPr>
              <w:t xml:space="preserve"> Ремонт зданий и помещений учреждений управления культуры</w:t>
            </w:r>
          </w:p>
        </w:tc>
        <w:tc>
          <w:tcPr>
            <w:tcW w:w="1739" w:type="pct"/>
            <w:shd w:val="clear" w:color="auto" w:fill="FFFFFF" w:themeFill="background1"/>
            <w:hideMark/>
          </w:tcPr>
          <w:p w:rsidR="00CF27A4" w:rsidRPr="00850997" w:rsidRDefault="00CF27A4" w:rsidP="001B1A35">
            <w:pPr>
              <w:shd w:val="clear" w:color="auto" w:fill="FFFFFF"/>
              <w:jc w:val="both"/>
            </w:pPr>
            <w:r w:rsidRPr="00564F89">
              <w:t>Отношение проведенных мероприятий к общему количеству запланированных</w:t>
            </w:r>
          </w:p>
        </w:tc>
        <w:tc>
          <w:tcPr>
            <w:tcW w:w="555" w:type="pct"/>
            <w:shd w:val="clear" w:color="auto" w:fill="FFFFFF" w:themeFill="background1"/>
            <w:hideMark/>
          </w:tcPr>
          <w:p w:rsidR="00CF27A4" w:rsidRPr="00850997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698" w:type="pct"/>
            <w:shd w:val="clear" w:color="auto" w:fill="FFFFFF" w:themeFill="background1"/>
            <w:hideMark/>
          </w:tcPr>
          <w:p w:rsidR="00CF27A4" w:rsidRPr="00850997" w:rsidRDefault="00CF27A4" w:rsidP="001B1A35">
            <w:pPr>
              <w:shd w:val="clear" w:color="auto" w:fill="FFFFFF"/>
              <w:jc w:val="center"/>
            </w:pPr>
          </w:p>
        </w:tc>
        <w:tc>
          <w:tcPr>
            <w:tcW w:w="625" w:type="pct"/>
            <w:shd w:val="clear" w:color="auto" w:fill="FFFFFF" w:themeFill="background1"/>
            <w:hideMark/>
          </w:tcPr>
          <w:p w:rsidR="00CF27A4" w:rsidRPr="00850997" w:rsidRDefault="00CF27A4" w:rsidP="001B1A35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5A6C2A" w:rsidRPr="00F441CD" w:rsidTr="00034499">
        <w:trPr>
          <w:trHeight w:val="843"/>
        </w:trPr>
        <w:tc>
          <w:tcPr>
            <w:tcW w:w="1383" w:type="pct"/>
            <w:shd w:val="clear" w:color="auto" w:fill="FFFFFF" w:themeFill="background1"/>
            <w:hideMark/>
          </w:tcPr>
          <w:p w:rsidR="00CF27A4" w:rsidRPr="00F441CD" w:rsidRDefault="00CF27A4" w:rsidP="009A1B7D">
            <w:pPr>
              <w:shd w:val="clear" w:color="auto" w:fill="FFFFFF"/>
              <w:ind w:hanging="36"/>
              <w:jc w:val="both"/>
            </w:pPr>
            <w:r>
              <w:t xml:space="preserve">1.3.1 </w:t>
            </w:r>
            <w:r w:rsidRPr="00F441CD">
              <w:t>Поддержка деятельности волонтерского (добровольческого)  движения в культуре</w:t>
            </w:r>
          </w:p>
        </w:tc>
        <w:tc>
          <w:tcPr>
            <w:tcW w:w="1739" w:type="pct"/>
            <w:shd w:val="clear" w:color="auto" w:fill="FFFFFF" w:themeFill="background1"/>
            <w:hideMark/>
          </w:tcPr>
          <w:p w:rsidR="00CF27A4" w:rsidRPr="00F441CD" w:rsidRDefault="00CF27A4" w:rsidP="0016712E">
            <w:pPr>
              <w:shd w:val="clear" w:color="auto" w:fill="FFFFFF"/>
              <w:jc w:val="both"/>
            </w:pPr>
            <w:r w:rsidRPr="00F441CD">
              <w:t>Увеличение количества мероприятий с участием волонтеров</w:t>
            </w:r>
          </w:p>
        </w:tc>
        <w:tc>
          <w:tcPr>
            <w:tcW w:w="555" w:type="pct"/>
            <w:shd w:val="clear" w:color="auto" w:fill="FFFFFF" w:themeFill="background1"/>
            <w:hideMark/>
          </w:tcPr>
          <w:p w:rsidR="00CF27A4" w:rsidRPr="00F441CD" w:rsidRDefault="00CF27A4" w:rsidP="0016712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shd w:val="clear" w:color="auto" w:fill="FFFFFF" w:themeFill="background1"/>
            <w:hideMark/>
          </w:tcPr>
          <w:p w:rsidR="00CF27A4" w:rsidRPr="00F441CD" w:rsidRDefault="00CF27A4" w:rsidP="0016712E">
            <w:pPr>
              <w:pStyle w:val="4"/>
              <w:spacing w:before="0" w:after="0" w:line="360" w:lineRule="auto"/>
              <w:ind w:left="56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 w:themeFill="background1"/>
            <w:hideMark/>
          </w:tcPr>
          <w:p w:rsidR="00CF27A4" w:rsidRPr="00F441CD" w:rsidRDefault="00CF27A4" w:rsidP="0016712E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48,3</w:t>
            </w:r>
          </w:p>
        </w:tc>
      </w:tr>
      <w:tr w:rsidR="005A6C2A" w:rsidRPr="00F441CD" w:rsidTr="00034499">
        <w:trPr>
          <w:trHeight w:val="828"/>
        </w:trPr>
        <w:tc>
          <w:tcPr>
            <w:tcW w:w="1383" w:type="pct"/>
            <w:tcBorders>
              <w:bottom w:val="single" w:sz="4" w:space="0" w:color="auto"/>
            </w:tcBorders>
            <w:hideMark/>
          </w:tcPr>
          <w:p w:rsidR="00CF27A4" w:rsidRPr="00F441CD" w:rsidRDefault="00CF27A4" w:rsidP="009A1B7D">
            <w:pPr>
              <w:shd w:val="clear" w:color="auto" w:fill="FFFFFF"/>
              <w:ind w:hanging="36"/>
              <w:jc w:val="both"/>
            </w:pPr>
            <w:r>
              <w:t>2.1.1Э</w:t>
            </w:r>
            <w:r w:rsidRPr="00F441CD">
              <w:t xml:space="preserve">тнокультурное развитие наций и народностей Кемеровской области - Кузбасса </w:t>
            </w:r>
          </w:p>
        </w:tc>
        <w:tc>
          <w:tcPr>
            <w:tcW w:w="1739" w:type="pct"/>
            <w:tcBorders>
              <w:bottom w:val="single" w:sz="4" w:space="0" w:color="auto"/>
            </w:tcBorders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t>Количество национальных творческих коллективов, детских творческих коллективов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Ед.</w:t>
            </w:r>
          </w:p>
        </w:tc>
        <w:tc>
          <w:tcPr>
            <w:tcW w:w="698" w:type="pct"/>
            <w:tcBorders>
              <w:bottom w:val="single" w:sz="4" w:space="0" w:color="auto"/>
            </w:tcBorders>
            <w:hideMark/>
          </w:tcPr>
          <w:p w:rsidR="00CF27A4" w:rsidRPr="00F441CD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hideMark/>
          </w:tcPr>
          <w:p w:rsidR="00CF27A4" w:rsidRPr="00F441CD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6C2A" w:rsidRPr="00F441CD" w:rsidTr="00034499">
        <w:trPr>
          <w:trHeight w:val="418"/>
        </w:trPr>
        <w:tc>
          <w:tcPr>
            <w:tcW w:w="1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A4" w:rsidRPr="007B0F22" w:rsidRDefault="00CF27A4" w:rsidP="00B03DA0">
            <w:pPr>
              <w:shd w:val="clear" w:color="auto" w:fill="FFFFFF"/>
              <w:ind w:hanging="36"/>
              <w:jc w:val="both"/>
            </w:pPr>
            <w:r>
              <w:t xml:space="preserve">2.1.2 </w:t>
            </w:r>
            <w:r w:rsidRPr="007B0F22"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A4" w:rsidRPr="007B0F22" w:rsidRDefault="00CF27A4" w:rsidP="00B03DA0">
            <w:pPr>
              <w:shd w:val="clear" w:color="auto" w:fill="FFFFFF"/>
              <w:jc w:val="both"/>
            </w:pPr>
            <w:r w:rsidRPr="007B0F22">
              <w:t>Доля граждан из числа коренных малочисленных 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A4" w:rsidRPr="007B0F22" w:rsidRDefault="00CF27A4" w:rsidP="00B03D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7B0F22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A4" w:rsidRPr="007B0F22" w:rsidRDefault="00CF27A4" w:rsidP="00B03DA0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A4" w:rsidRPr="007B0F22" w:rsidRDefault="00CF27A4" w:rsidP="00B03DA0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F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A6C2A" w:rsidRPr="00F441CD" w:rsidTr="00034499">
        <w:trPr>
          <w:trHeight w:val="828"/>
        </w:trPr>
        <w:tc>
          <w:tcPr>
            <w:tcW w:w="1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A4" w:rsidRPr="00626155" w:rsidRDefault="00CF27A4" w:rsidP="007C1F4D">
            <w:pPr>
              <w:shd w:val="clear" w:color="auto" w:fill="FFFFFF"/>
              <w:ind w:hanging="36"/>
              <w:jc w:val="both"/>
              <w:rPr>
                <w:highlight w:val="red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A4" w:rsidRPr="007B0F22" w:rsidRDefault="00CF27A4" w:rsidP="007C1F4D">
            <w:pPr>
              <w:shd w:val="clear" w:color="auto" w:fill="FFFFFF"/>
              <w:jc w:val="both"/>
            </w:pPr>
            <w:r w:rsidRPr="007B0F22">
              <w:t>Доля граждан, положительно оценивающих состояние межнациональных отношений, в общей численности граждан в Осинниковском городском округе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A4" w:rsidRPr="007B0F22" w:rsidRDefault="00CF27A4" w:rsidP="007C1F4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7B0F22">
              <w:t>%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A4" w:rsidRPr="007B0F22" w:rsidRDefault="00CF27A4" w:rsidP="007C1F4D">
            <w:pPr>
              <w:pStyle w:val="4"/>
              <w:spacing w:before="0" w:after="0" w:line="36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F2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7A4" w:rsidRPr="007B0F22" w:rsidRDefault="00CF27A4" w:rsidP="007C1F4D">
            <w:pPr>
              <w:pStyle w:val="4"/>
              <w:spacing w:before="0" w:after="0" w:line="36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F2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5A6C2A" w:rsidRPr="00F441CD" w:rsidTr="00034499">
        <w:trPr>
          <w:trHeight w:val="828"/>
        </w:trPr>
        <w:tc>
          <w:tcPr>
            <w:tcW w:w="1383" w:type="pct"/>
            <w:hideMark/>
          </w:tcPr>
          <w:p w:rsidR="00CF27A4" w:rsidRPr="00F441CD" w:rsidRDefault="00CF27A4" w:rsidP="001B1A35">
            <w:pPr>
              <w:shd w:val="clear" w:color="auto" w:fill="FFFFFF"/>
              <w:ind w:hanging="36"/>
              <w:jc w:val="both"/>
            </w:pPr>
            <w:r>
              <w:t xml:space="preserve">2.1.3 </w:t>
            </w:r>
            <w:r w:rsidRPr="00F441CD">
              <w:t>Создание условий для сохранения и развития культуры всех наций и народностей</w:t>
            </w:r>
          </w:p>
        </w:tc>
        <w:tc>
          <w:tcPr>
            <w:tcW w:w="1739" w:type="pct"/>
            <w:hideMark/>
          </w:tcPr>
          <w:p w:rsidR="00CF27A4" w:rsidRPr="00F441CD" w:rsidRDefault="00CF27A4" w:rsidP="001B1A35">
            <w:pPr>
              <w:shd w:val="clear" w:color="auto" w:fill="FFFFFF"/>
              <w:jc w:val="both"/>
            </w:pPr>
            <w:r w:rsidRPr="00F441CD">
              <w:t xml:space="preserve">Увеличение количества участия в городских, областных, межрегиональных национальных конкурсах, фестивалях, праздниках </w:t>
            </w:r>
          </w:p>
        </w:tc>
        <w:tc>
          <w:tcPr>
            <w:tcW w:w="555" w:type="pct"/>
            <w:hideMark/>
          </w:tcPr>
          <w:p w:rsidR="00CF27A4" w:rsidRPr="00F441CD" w:rsidRDefault="00CF27A4" w:rsidP="001B1A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698" w:type="pct"/>
            <w:hideMark/>
          </w:tcPr>
          <w:p w:rsidR="00CF27A4" w:rsidRPr="00F441CD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hideMark/>
          </w:tcPr>
          <w:p w:rsidR="00CF27A4" w:rsidRPr="00F441CD" w:rsidRDefault="00CF27A4" w:rsidP="001B1A35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3B6883" w:rsidRDefault="003B6883" w:rsidP="00CF27A4">
      <w:pPr>
        <w:shd w:val="clear" w:color="auto" w:fill="FFFFFF"/>
        <w:jc w:val="center"/>
        <w:rPr>
          <w:b/>
        </w:rPr>
      </w:pPr>
    </w:p>
    <w:p w:rsidR="00CF27A4" w:rsidRPr="003B6883" w:rsidRDefault="00875BC3" w:rsidP="003B6883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этап – 2023-2025 годы</w:t>
      </w:r>
    </w:p>
    <w:tbl>
      <w:tblPr>
        <w:tblW w:w="5213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600"/>
      </w:tblPr>
      <w:tblGrid>
        <w:gridCol w:w="2553"/>
        <w:gridCol w:w="3401"/>
        <w:gridCol w:w="851"/>
        <w:gridCol w:w="1135"/>
        <w:gridCol w:w="1135"/>
        <w:gridCol w:w="1131"/>
      </w:tblGrid>
      <w:tr w:rsidR="0087324B" w:rsidRPr="00F441CD" w:rsidTr="00E02012">
        <w:tc>
          <w:tcPr>
            <w:tcW w:w="1251" w:type="pct"/>
            <w:vMerge w:val="restar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441CD">
              <w:t xml:space="preserve">Наименование </w:t>
            </w:r>
            <w:r w:rsidR="00F40BD2">
              <w:t xml:space="preserve">подпрограммы </w:t>
            </w:r>
            <w:r w:rsidRPr="00F441CD">
              <w:t>мероприятия</w:t>
            </w:r>
          </w:p>
        </w:tc>
        <w:tc>
          <w:tcPr>
            <w:tcW w:w="1666" w:type="pct"/>
            <w:vMerge w:val="restar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t>Наименование целевого показателя (индикатора)</w:t>
            </w:r>
          </w:p>
        </w:tc>
        <w:tc>
          <w:tcPr>
            <w:tcW w:w="417" w:type="pct"/>
            <w:vMerge w:val="restar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jc w:val="both"/>
            </w:pPr>
            <w:r w:rsidRPr="00F441CD">
              <w:t>Единица измерения</w:t>
            </w:r>
          </w:p>
        </w:tc>
        <w:tc>
          <w:tcPr>
            <w:tcW w:w="1666" w:type="pct"/>
            <w:gridSpan w:val="3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</w:pPr>
            <w:r w:rsidRPr="00F441CD">
              <w:t>Плановое значение целевого показателя (индикатора)</w:t>
            </w:r>
          </w:p>
        </w:tc>
      </w:tr>
      <w:tr w:rsidR="0087324B" w:rsidRPr="00F441CD" w:rsidTr="00E02012">
        <w:tc>
          <w:tcPr>
            <w:tcW w:w="1251" w:type="pct"/>
            <w:vMerge/>
            <w:vAlign w:val="center"/>
            <w:hideMark/>
          </w:tcPr>
          <w:p w:rsidR="0087324B" w:rsidRPr="00F441CD" w:rsidRDefault="0087324B" w:rsidP="00114729">
            <w:pPr>
              <w:shd w:val="clear" w:color="auto" w:fill="FFFFFF"/>
              <w:ind w:left="567"/>
              <w:jc w:val="both"/>
            </w:pPr>
          </w:p>
        </w:tc>
        <w:tc>
          <w:tcPr>
            <w:tcW w:w="1666" w:type="pct"/>
            <w:vMerge/>
            <w:vAlign w:val="center"/>
            <w:hideMark/>
          </w:tcPr>
          <w:p w:rsidR="0087324B" w:rsidRPr="00F441CD" w:rsidRDefault="0087324B" w:rsidP="00114729">
            <w:pPr>
              <w:shd w:val="clear" w:color="auto" w:fill="FFFFFF"/>
              <w:jc w:val="both"/>
            </w:pPr>
          </w:p>
        </w:tc>
        <w:tc>
          <w:tcPr>
            <w:tcW w:w="417" w:type="pct"/>
            <w:vMerge/>
            <w:vAlign w:val="center"/>
            <w:hideMark/>
          </w:tcPr>
          <w:p w:rsidR="0087324B" w:rsidRPr="00F441CD" w:rsidRDefault="0087324B" w:rsidP="00114729">
            <w:pPr>
              <w:shd w:val="clear" w:color="auto" w:fill="FFFFFF"/>
              <w:ind w:left="567"/>
              <w:jc w:val="both"/>
            </w:pP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2023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2024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6"/>
              <w:jc w:val="center"/>
            </w:pPr>
            <w:r w:rsidRPr="00F441CD">
              <w:t>2025</w:t>
            </w:r>
          </w:p>
        </w:tc>
      </w:tr>
      <w:tr w:rsidR="0087324B" w:rsidRPr="00F441CD" w:rsidTr="00E02012">
        <w:trPr>
          <w:trHeight w:val="325"/>
        </w:trPr>
        <w:tc>
          <w:tcPr>
            <w:tcW w:w="1251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67"/>
              <w:jc w:val="center"/>
            </w:pPr>
            <w:r w:rsidRPr="00F441CD">
              <w:t>1</w:t>
            </w: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2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441CD">
              <w:t>3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7324B" w:rsidRPr="00F441CD" w:rsidTr="00E02012">
        <w:trPr>
          <w:trHeight w:val="415"/>
        </w:trPr>
        <w:tc>
          <w:tcPr>
            <w:tcW w:w="5000" w:type="pct"/>
            <w:gridSpan w:val="6"/>
            <w:hideMark/>
          </w:tcPr>
          <w:p w:rsidR="0087324B" w:rsidRPr="009A1B7D" w:rsidRDefault="0087324B" w:rsidP="00114729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 w:rsidRPr="00F441CD">
              <w:rPr>
                <w:bCs/>
                <w:color w:val="000000"/>
              </w:rPr>
              <w:t>«Развитие культуры  Осинниковского городского округа» на 2021-2025 гг</w:t>
            </w:r>
            <w:r w:rsidRPr="00F441CD">
              <w:rPr>
                <w:b/>
                <w:bCs/>
                <w:color w:val="000000"/>
              </w:rPr>
              <w:t>.</w:t>
            </w:r>
          </w:p>
        </w:tc>
      </w:tr>
      <w:tr w:rsidR="0087324B" w:rsidRPr="00F441CD" w:rsidTr="00E02012">
        <w:tc>
          <w:tcPr>
            <w:tcW w:w="1251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6"/>
            </w:pPr>
            <w:r>
              <w:t>«Развитие культуры  Осинниковского городского округа» на 2021-2025 годы</w:t>
            </w: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64F89">
              <w:t>Оценка эффективности муниципальной программы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Коэффициент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E02012" w:rsidRPr="00F441CD" w:rsidTr="00E02012">
        <w:tc>
          <w:tcPr>
            <w:tcW w:w="1251" w:type="pct"/>
            <w:vMerge w:val="restart"/>
            <w:hideMark/>
          </w:tcPr>
          <w:p w:rsidR="00E02012" w:rsidRDefault="00E02012" w:rsidP="00CD387B">
            <w:pPr>
              <w:pStyle w:val="a6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66" w:firstLine="0"/>
            </w:pPr>
            <w:r w:rsidRPr="00CD387B">
              <w:rPr>
                <w:color w:val="000000"/>
              </w:rPr>
              <w:t xml:space="preserve">Подпрограмма </w:t>
            </w:r>
            <w:r w:rsidRPr="00ED40B0">
              <w:t>«Организация и развитие сферы культуры</w:t>
            </w:r>
            <w:r w:rsidR="006D222C">
              <w:t xml:space="preserve"> Осинниковского городского округа</w:t>
            </w:r>
            <w:r w:rsidRPr="00ED40B0">
              <w:t>»</w:t>
            </w:r>
          </w:p>
        </w:tc>
        <w:tc>
          <w:tcPr>
            <w:tcW w:w="1666" w:type="pct"/>
            <w:hideMark/>
          </w:tcPr>
          <w:p w:rsidR="00E02012" w:rsidRPr="00564F89" w:rsidRDefault="00E02012" w:rsidP="00CD38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Уровень удовлетворенности граждан качеством предоставления услуг</w:t>
            </w:r>
          </w:p>
        </w:tc>
        <w:tc>
          <w:tcPr>
            <w:tcW w:w="417" w:type="pct"/>
            <w:hideMark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556" w:type="pct"/>
            <w:hideMark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  <w:tc>
          <w:tcPr>
            <w:tcW w:w="556" w:type="pct"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  <w:tc>
          <w:tcPr>
            <w:tcW w:w="554" w:type="pct"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72,4</w:t>
            </w:r>
          </w:p>
        </w:tc>
      </w:tr>
      <w:tr w:rsidR="00E02012" w:rsidRPr="00F441CD" w:rsidTr="00E02012">
        <w:tc>
          <w:tcPr>
            <w:tcW w:w="1251" w:type="pct"/>
            <w:vMerge/>
            <w:hideMark/>
          </w:tcPr>
          <w:p w:rsidR="00E02012" w:rsidRPr="00CD387B" w:rsidRDefault="00E02012" w:rsidP="00CD387B">
            <w:pPr>
              <w:pStyle w:val="a6"/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66"/>
              <w:rPr>
                <w:color w:val="000000"/>
              </w:rPr>
            </w:pPr>
          </w:p>
        </w:tc>
        <w:tc>
          <w:tcPr>
            <w:tcW w:w="1666" w:type="pct"/>
            <w:hideMark/>
          </w:tcPr>
          <w:p w:rsidR="00E02012" w:rsidRDefault="00E02012" w:rsidP="00CD38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Количество проведенных культурно - досуговых мероприятий</w:t>
            </w:r>
          </w:p>
        </w:tc>
        <w:tc>
          <w:tcPr>
            <w:tcW w:w="417" w:type="pct"/>
            <w:hideMark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шт.</w:t>
            </w:r>
          </w:p>
        </w:tc>
        <w:tc>
          <w:tcPr>
            <w:tcW w:w="556" w:type="pct"/>
            <w:hideMark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4500</w:t>
            </w:r>
          </w:p>
        </w:tc>
        <w:tc>
          <w:tcPr>
            <w:tcW w:w="556" w:type="pct"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4500</w:t>
            </w:r>
          </w:p>
        </w:tc>
        <w:tc>
          <w:tcPr>
            <w:tcW w:w="554" w:type="pct"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4500</w:t>
            </w:r>
          </w:p>
        </w:tc>
      </w:tr>
      <w:tr w:rsidR="00E02012" w:rsidRPr="00F441CD" w:rsidTr="00E02012">
        <w:tc>
          <w:tcPr>
            <w:tcW w:w="1251" w:type="pct"/>
            <w:vMerge/>
            <w:hideMark/>
          </w:tcPr>
          <w:p w:rsidR="00E02012" w:rsidRPr="00CD387B" w:rsidRDefault="00E02012" w:rsidP="00CD387B">
            <w:pPr>
              <w:pStyle w:val="a6"/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ind w:left="66"/>
              <w:rPr>
                <w:color w:val="000000"/>
              </w:rPr>
            </w:pPr>
          </w:p>
        </w:tc>
        <w:tc>
          <w:tcPr>
            <w:tcW w:w="1666" w:type="pct"/>
            <w:hideMark/>
          </w:tcPr>
          <w:p w:rsidR="00E02012" w:rsidRDefault="00E02012" w:rsidP="00CD38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eastAsia="Calibri"/>
                <w:lang w:eastAsia="en-US"/>
              </w:rPr>
              <w:t>Доля освоенных средств на реализацию культурно - досуговых мероприятий   в общем объеме средств.</w:t>
            </w:r>
          </w:p>
        </w:tc>
        <w:tc>
          <w:tcPr>
            <w:tcW w:w="417" w:type="pct"/>
            <w:hideMark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%</w:t>
            </w:r>
          </w:p>
        </w:tc>
        <w:tc>
          <w:tcPr>
            <w:tcW w:w="556" w:type="pct"/>
            <w:hideMark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56" w:type="pct"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54" w:type="pct"/>
          </w:tcPr>
          <w:p w:rsidR="00E02012" w:rsidRDefault="00E02012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7324B" w:rsidRPr="00F441CD" w:rsidTr="00E02012">
        <w:tc>
          <w:tcPr>
            <w:tcW w:w="1251" w:type="pct"/>
            <w:vMerge w:val="restart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rPr>
                <w:color w:val="000000"/>
              </w:rPr>
              <w:t>1.1.1 Расходы на организацию и проведение городских мероприятий</w:t>
            </w:r>
          </w:p>
        </w:tc>
        <w:tc>
          <w:tcPr>
            <w:tcW w:w="1666" w:type="pct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C3AD1">
              <w:t>Увеличение количества культурно-досуговых мероприятий учреждений культуры</w:t>
            </w:r>
          </w:p>
        </w:tc>
        <w:tc>
          <w:tcPr>
            <w:tcW w:w="417" w:type="pct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556" w:type="pct"/>
            <w:hideMark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556" w:type="pct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554" w:type="pct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6,0</w:t>
            </w:r>
          </w:p>
        </w:tc>
      </w:tr>
      <w:tr w:rsidR="0087324B" w:rsidRPr="00F441CD" w:rsidTr="00E02012">
        <w:tc>
          <w:tcPr>
            <w:tcW w:w="1251" w:type="pct"/>
            <w:vMerge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666" w:type="pct"/>
            <w:hideMark/>
          </w:tcPr>
          <w:p w:rsidR="0087324B" w:rsidRPr="00AC3AD1" w:rsidRDefault="0087324B" w:rsidP="00114729">
            <w:pPr>
              <w:shd w:val="clear" w:color="auto" w:fill="FFFFFF"/>
              <w:jc w:val="both"/>
            </w:pPr>
            <w:r w:rsidRPr="00AC3AD1">
              <w:t>Увеличение количества посещений культурно-массовых мероприятий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556" w:type="pct"/>
            <w:shd w:val="clear" w:color="auto" w:fill="FFFFFF" w:themeFill="background1"/>
            <w:hideMark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556" w:type="pct"/>
            <w:shd w:val="clear" w:color="auto" w:fill="FFFFFF" w:themeFill="background1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554" w:type="pct"/>
            <w:shd w:val="clear" w:color="auto" w:fill="FFFFFF" w:themeFill="background1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9,4</w:t>
            </w:r>
          </w:p>
        </w:tc>
      </w:tr>
      <w:tr w:rsidR="0087324B" w:rsidRPr="00F441CD" w:rsidTr="00E02012">
        <w:tc>
          <w:tcPr>
            <w:tcW w:w="1251" w:type="pct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1.1.2 </w:t>
            </w:r>
            <w:r w:rsidRPr="00AC3AD1">
              <w:rPr>
                <w:color w:val="000000"/>
              </w:rPr>
              <w:t>Организация, проведение и участие в международных проектах, фестивалях и конкурсах (всероссийских, региональных, областных, городских), областных мастер-классах, семинарах и конгрессах</w:t>
            </w:r>
          </w:p>
        </w:tc>
        <w:tc>
          <w:tcPr>
            <w:tcW w:w="1666" w:type="pct"/>
            <w:hideMark/>
          </w:tcPr>
          <w:p w:rsidR="0087324B" w:rsidRDefault="0087324B" w:rsidP="0011472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количества  проведений и участия</w:t>
            </w:r>
            <w:r w:rsidRPr="00AC3AD1">
              <w:rPr>
                <w:color w:val="000000"/>
              </w:rPr>
              <w:t xml:space="preserve"> в международных проектах, фестивалях и конкурсах, областных мастер-классах, семинарах и конгрессах</w:t>
            </w:r>
          </w:p>
          <w:p w:rsidR="0087324B" w:rsidRPr="00AC3AD1" w:rsidRDefault="0087324B" w:rsidP="00114729">
            <w:pPr>
              <w:shd w:val="clear" w:color="auto" w:fill="FFFFFF"/>
              <w:jc w:val="both"/>
            </w:pPr>
          </w:p>
        </w:tc>
        <w:tc>
          <w:tcPr>
            <w:tcW w:w="417" w:type="pct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AC3AD1">
              <w:t>%</w:t>
            </w:r>
          </w:p>
        </w:tc>
        <w:tc>
          <w:tcPr>
            <w:tcW w:w="556" w:type="pct"/>
            <w:hideMark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3AD1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7324B" w:rsidRPr="00F441CD" w:rsidTr="00E02012">
        <w:tc>
          <w:tcPr>
            <w:tcW w:w="1251" w:type="pct"/>
            <w:vMerge w:val="restar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1.1.3 </w:t>
            </w:r>
            <w:r w:rsidRPr="00AC3AD1">
              <w:rPr>
                <w:color w:val="000000"/>
              </w:rPr>
              <w:t>Обеспечение деятельности  (оказание услуг)  домов и дворцов  культуры</w:t>
            </w: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rPr>
                <w:rFonts w:eastAsia="Calibri"/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41CD">
              <w:rPr>
                <w:rFonts w:ascii="Times New Roman" w:eastAsia="Times New Roman" w:hAnsi="Times New Roman"/>
                <w:sz w:val="24"/>
                <w:szCs w:val="24"/>
              </w:rPr>
              <w:t>7,7</w:t>
            </w:r>
          </w:p>
        </w:tc>
      </w:tr>
      <w:tr w:rsidR="0087324B" w:rsidRPr="00F441CD" w:rsidTr="00E02012">
        <w:tc>
          <w:tcPr>
            <w:tcW w:w="1251" w:type="pct"/>
            <w:vMerge/>
            <w:vAlign w:val="center"/>
            <w:hideMark/>
          </w:tcPr>
          <w:p w:rsidR="0087324B" w:rsidRPr="00F441CD" w:rsidRDefault="0087324B" w:rsidP="00114729">
            <w:pPr>
              <w:shd w:val="clear" w:color="auto" w:fill="FFFFFF"/>
              <w:ind w:left="567"/>
              <w:jc w:val="both"/>
            </w:pP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F441CD">
              <w:rPr>
                <w:shd w:val="clear" w:color="auto" w:fill="FFFFFF"/>
              </w:rPr>
              <w:t>Доля детей, участию в творческих привлекаемых к мероприятиях в сфере культуры, в общем числе детей, проживающих в на территории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87324B" w:rsidRPr="00F441CD" w:rsidTr="00E02012">
        <w:trPr>
          <w:trHeight w:val="856"/>
        </w:trPr>
        <w:tc>
          <w:tcPr>
            <w:tcW w:w="1251" w:type="pct"/>
            <w:vMerge/>
            <w:vAlign w:val="center"/>
            <w:hideMark/>
          </w:tcPr>
          <w:p w:rsidR="0087324B" w:rsidRPr="00F441CD" w:rsidRDefault="0087324B" w:rsidP="00114729">
            <w:pPr>
              <w:shd w:val="clear" w:color="auto" w:fill="FFFFFF"/>
              <w:ind w:left="567"/>
              <w:jc w:val="both"/>
            </w:pP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441CD">
              <w:rPr>
                <w:rFonts w:eastAsia="Calibri"/>
                <w:lang w:eastAsia="en-US"/>
              </w:rPr>
              <w:t>Увеличение числа участников клубных формирований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Чел.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1542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1542</w:t>
            </w:r>
          </w:p>
        </w:tc>
      </w:tr>
      <w:tr w:rsidR="0087324B" w:rsidRPr="00F441CD" w:rsidTr="00E02012">
        <w:trPr>
          <w:trHeight w:val="856"/>
        </w:trPr>
        <w:tc>
          <w:tcPr>
            <w:tcW w:w="1251" w:type="pct"/>
            <w:vMerge/>
            <w:vAlign w:val="center"/>
            <w:hideMark/>
          </w:tcPr>
          <w:p w:rsidR="0087324B" w:rsidRPr="00F441CD" w:rsidRDefault="0087324B" w:rsidP="00114729">
            <w:pPr>
              <w:shd w:val="clear" w:color="auto" w:fill="FFFFFF"/>
              <w:ind w:left="567"/>
              <w:jc w:val="both"/>
            </w:pP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мероприятия,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324B" w:rsidRPr="00F441CD" w:rsidTr="00E02012">
        <w:trPr>
          <w:trHeight w:val="856"/>
        </w:trPr>
        <w:tc>
          <w:tcPr>
            <w:tcW w:w="1251" w:type="pct"/>
            <w:vMerge w:val="restart"/>
            <w:hideMark/>
          </w:tcPr>
          <w:p w:rsidR="0087324B" w:rsidRPr="00626155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1.2.1 </w:t>
            </w:r>
            <w:r w:rsidRPr="00AC3AD1">
              <w:rPr>
                <w:color w:val="000000"/>
              </w:rPr>
              <w:t>Обеспечение деятельности  (оказание услуг)  учреждений дополнительного образования</w:t>
            </w:r>
          </w:p>
        </w:tc>
        <w:tc>
          <w:tcPr>
            <w:tcW w:w="1666" w:type="pct"/>
            <w:hideMark/>
          </w:tcPr>
          <w:p w:rsidR="0087324B" w:rsidRPr="0047034F" w:rsidRDefault="0087324B" w:rsidP="00114729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</w:t>
            </w:r>
            <w:r>
              <w:rPr>
                <w:rFonts w:eastAsia="Calibri"/>
                <w:lang w:eastAsia="en-US"/>
              </w:rPr>
              <w:t>изацию данного мероприятия</w:t>
            </w:r>
          </w:p>
        </w:tc>
        <w:tc>
          <w:tcPr>
            <w:tcW w:w="417" w:type="pct"/>
            <w:hideMark/>
          </w:tcPr>
          <w:p w:rsidR="0087324B" w:rsidRPr="00AC3AD1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56" w:type="pct"/>
            <w:hideMark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</w:tcPr>
          <w:p w:rsidR="0087324B" w:rsidRPr="00AC3AD1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7324B" w:rsidRPr="00F441CD" w:rsidTr="00E02012">
        <w:trPr>
          <w:trHeight w:val="856"/>
        </w:trPr>
        <w:tc>
          <w:tcPr>
            <w:tcW w:w="1251" w:type="pct"/>
            <w:vMerge/>
            <w:hideMark/>
          </w:tcPr>
          <w:p w:rsidR="0087324B" w:rsidRPr="00626155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1666" w:type="pct"/>
            <w:hideMark/>
          </w:tcPr>
          <w:p w:rsidR="0087324B" w:rsidRPr="0047034F" w:rsidRDefault="0087324B" w:rsidP="00114729">
            <w:pPr>
              <w:shd w:val="clear" w:color="auto" w:fill="FFFFFF"/>
              <w:jc w:val="both"/>
            </w:pPr>
            <w:r w:rsidRPr="0047034F">
              <w:t>Охват детей в возрасте от 5 до 18 лет программа</w:t>
            </w:r>
            <w:r w:rsidRPr="0047034F">
              <w:softHyphen/>
              <w:t>ми дополнительного обра</w:t>
            </w:r>
            <w:r w:rsidRPr="0047034F">
              <w:softHyphen/>
              <w:t>зования в учреждениях культуры, (%)</w:t>
            </w:r>
          </w:p>
        </w:tc>
        <w:tc>
          <w:tcPr>
            <w:tcW w:w="417" w:type="pct"/>
            <w:hideMark/>
          </w:tcPr>
          <w:p w:rsidR="0087324B" w:rsidRPr="00626155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  <w:rPr>
                <w:highlight w:val="yellow"/>
              </w:rPr>
            </w:pPr>
            <w:r w:rsidRPr="00AC3AD1">
              <w:t>%</w:t>
            </w:r>
          </w:p>
        </w:tc>
        <w:tc>
          <w:tcPr>
            <w:tcW w:w="556" w:type="pct"/>
            <w:hideMark/>
          </w:tcPr>
          <w:p w:rsidR="0087324B" w:rsidRPr="002E4D96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D96">
              <w:rPr>
                <w:rFonts w:ascii="Times New Roman" w:eastAsia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556" w:type="pct"/>
          </w:tcPr>
          <w:p w:rsidR="0087324B" w:rsidRPr="002E4D96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D96">
              <w:rPr>
                <w:rFonts w:ascii="Times New Roman" w:eastAsia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554" w:type="pct"/>
          </w:tcPr>
          <w:p w:rsidR="0087324B" w:rsidRPr="002E4D96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4D96">
              <w:rPr>
                <w:rFonts w:ascii="Times New Roman" w:eastAsia="Times New Roman" w:hAnsi="Times New Roman"/>
                <w:sz w:val="24"/>
                <w:szCs w:val="24"/>
              </w:rPr>
              <w:t>15,6</w:t>
            </w:r>
          </w:p>
        </w:tc>
      </w:tr>
      <w:tr w:rsidR="0087324B" w:rsidRPr="00F441CD" w:rsidTr="00E02012">
        <w:trPr>
          <w:trHeight w:val="856"/>
        </w:trPr>
        <w:tc>
          <w:tcPr>
            <w:tcW w:w="1251" w:type="pct"/>
            <w:hideMark/>
          </w:tcPr>
          <w:p w:rsidR="0087324B" w:rsidRPr="0085099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1.2.2 </w:t>
            </w:r>
            <w:r w:rsidRPr="00850997">
              <w:t>Обеспечение деятельности (оказание услуг) музеев и постоянных выставок</w:t>
            </w:r>
          </w:p>
        </w:tc>
        <w:tc>
          <w:tcPr>
            <w:tcW w:w="1666" w:type="pct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47034F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</w:t>
            </w:r>
            <w:r>
              <w:rPr>
                <w:rFonts w:eastAsia="Calibri"/>
                <w:lang w:eastAsia="en-US"/>
              </w:rPr>
              <w:t>изацию данного мероприятия</w:t>
            </w:r>
          </w:p>
        </w:tc>
        <w:tc>
          <w:tcPr>
            <w:tcW w:w="417" w:type="pct"/>
            <w:hideMark/>
          </w:tcPr>
          <w:p w:rsidR="0087324B" w:rsidRPr="0085099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850997">
              <w:t>%</w:t>
            </w:r>
          </w:p>
        </w:tc>
        <w:tc>
          <w:tcPr>
            <w:tcW w:w="556" w:type="pct"/>
            <w:hideMark/>
          </w:tcPr>
          <w:p w:rsidR="0087324B" w:rsidRPr="0085099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</w:tcPr>
          <w:p w:rsidR="0087324B" w:rsidRPr="0085099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</w:tcPr>
          <w:p w:rsidR="0087324B" w:rsidRPr="0085099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7324B" w:rsidRPr="00F441CD" w:rsidTr="00E02012">
        <w:trPr>
          <w:trHeight w:val="856"/>
        </w:trPr>
        <w:tc>
          <w:tcPr>
            <w:tcW w:w="1251" w:type="pct"/>
            <w:vMerge w:val="restart"/>
            <w:hideMark/>
          </w:tcPr>
          <w:p w:rsidR="0087324B" w:rsidRPr="00850997" w:rsidRDefault="0087324B" w:rsidP="00114729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1.2.3 </w:t>
            </w:r>
            <w:r w:rsidRPr="00850997">
              <w:rPr>
                <w:color w:val="000000"/>
              </w:rPr>
              <w:t>Обеспечение деятельности (оказание услуг) библиотек</w:t>
            </w:r>
          </w:p>
        </w:tc>
        <w:tc>
          <w:tcPr>
            <w:tcW w:w="1666" w:type="pct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</w:pPr>
            <w:r w:rsidRPr="00850997">
              <w:t>%</w:t>
            </w:r>
          </w:p>
        </w:tc>
        <w:tc>
          <w:tcPr>
            <w:tcW w:w="556" w:type="pct"/>
            <w:hideMark/>
          </w:tcPr>
          <w:p w:rsidR="0087324B" w:rsidRPr="0085099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6" w:type="pct"/>
          </w:tcPr>
          <w:p w:rsidR="0087324B" w:rsidRPr="0085099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</w:tcPr>
          <w:p w:rsidR="0087324B" w:rsidRPr="00850997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7324B" w:rsidRPr="00F441CD" w:rsidTr="00E02012">
        <w:tc>
          <w:tcPr>
            <w:tcW w:w="1251" w:type="pct"/>
            <w:vMerge/>
            <w:hideMark/>
          </w:tcPr>
          <w:p w:rsidR="0087324B" w:rsidRPr="00F441CD" w:rsidRDefault="0087324B" w:rsidP="00114729">
            <w:pPr>
              <w:shd w:val="clear" w:color="auto" w:fill="FFFFFF"/>
              <w:ind w:hanging="36"/>
              <w:jc w:val="both"/>
            </w:pP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both"/>
            </w:pPr>
            <w:r w:rsidRPr="00F441CD">
              <w:t>Доля библиотек, подключенных к сети "Интернет", в общем количестве библиотек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 w:rsidRPr="00F441CD">
              <w:t>100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 w:rsidRPr="00F441CD">
              <w:t>100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 w:rsidRPr="00F441CD">
              <w:t>100</w:t>
            </w:r>
          </w:p>
        </w:tc>
      </w:tr>
      <w:tr w:rsidR="0087324B" w:rsidRPr="00F441CD" w:rsidTr="00E02012">
        <w:trPr>
          <w:trHeight w:val="1089"/>
        </w:trPr>
        <w:tc>
          <w:tcPr>
            <w:tcW w:w="1251" w:type="pct"/>
            <w:vMerge/>
            <w:hideMark/>
          </w:tcPr>
          <w:p w:rsidR="0087324B" w:rsidRPr="00F441CD" w:rsidRDefault="0087324B" w:rsidP="00114729">
            <w:pPr>
              <w:shd w:val="clear" w:color="auto" w:fill="FFFFFF"/>
              <w:ind w:hanging="36"/>
              <w:jc w:val="both"/>
            </w:pP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both"/>
            </w:pPr>
            <w:r w:rsidRPr="00F441CD">
              <w:t>Количество внесенных библиографических записей в сводный электронный каталог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Шт.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 w:rsidRPr="00F441CD">
              <w:t>82344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 w:rsidRPr="00F441CD">
              <w:t>82350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 w:rsidRPr="00F441CD">
              <w:t>82350</w:t>
            </w:r>
          </w:p>
        </w:tc>
      </w:tr>
      <w:tr w:rsidR="0087324B" w:rsidRPr="00F441CD" w:rsidTr="00E02012">
        <w:trPr>
          <w:trHeight w:val="1089"/>
        </w:trPr>
        <w:tc>
          <w:tcPr>
            <w:tcW w:w="1251" w:type="pct"/>
            <w:hideMark/>
          </w:tcPr>
          <w:p w:rsidR="0087324B" w:rsidRPr="00850997" w:rsidRDefault="0087324B" w:rsidP="00114729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1.2.4 </w:t>
            </w:r>
            <w:r w:rsidRPr="00850997">
              <w:rPr>
                <w:color w:val="000000"/>
              </w:rPr>
              <w:t>Обеспечение деятельности (оказание услуг) МБУ "ЦО УК"</w:t>
            </w:r>
          </w:p>
        </w:tc>
        <w:tc>
          <w:tcPr>
            <w:tcW w:w="1666" w:type="pct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87324B" w:rsidRPr="00F441CD" w:rsidTr="00E02012">
        <w:trPr>
          <w:trHeight w:val="559"/>
        </w:trPr>
        <w:tc>
          <w:tcPr>
            <w:tcW w:w="1251" w:type="pct"/>
            <w:hideMark/>
          </w:tcPr>
          <w:p w:rsidR="0087324B" w:rsidRPr="000F47E2" w:rsidRDefault="0087324B" w:rsidP="00114729">
            <w:pPr>
              <w:shd w:val="clear" w:color="auto" w:fill="FFFFFF"/>
              <w:ind w:hanging="36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1.2.5 </w:t>
            </w:r>
            <w:r w:rsidRPr="00F441CD">
              <w:rPr>
                <w:color w:val="000000"/>
              </w:rPr>
              <w:t>Обеспечение деятельности  (оказание услуг)  прочих учреждений</w:t>
            </w:r>
          </w:p>
        </w:tc>
        <w:tc>
          <w:tcPr>
            <w:tcW w:w="1666" w:type="pct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850997">
              <w:rPr>
                <w:rFonts w:eastAsia="Calibri"/>
                <w:lang w:eastAsia="en-US"/>
              </w:rPr>
              <w:t>Доля освоенных средств на реализацию данного мероприятия   в общем объеме средств, предусмотренных на реализацию данного мероприятия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87324B" w:rsidRPr="00F441CD" w:rsidTr="00E02012">
        <w:trPr>
          <w:trHeight w:val="418"/>
        </w:trPr>
        <w:tc>
          <w:tcPr>
            <w:tcW w:w="1251" w:type="pct"/>
            <w:hideMark/>
          </w:tcPr>
          <w:p w:rsidR="0087324B" w:rsidRPr="00F441CD" w:rsidRDefault="0087324B" w:rsidP="00114729">
            <w:pPr>
              <w:shd w:val="clear" w:color="auto" w:fill="FFFFFF"/>
              <w:ind w:hanging="36"/>
              <w:jc w:val="both"/>
            </w:pPr>
            <w:r>
              <w:t xml:space="preserve">1.2.6 </w:t>
            </w:r>
            <w:r w:rsidRPr="00F441CD">
              <w:t xml:space="preserve">Ежемесячные выплаты стимулирующего характера работникам муниципальных библиотек, музеев и культурно-досуговых учреждений  </w:t>
            </w:r>
          </w:p>
        </w:tc>
        <w:tc>
          <w:tcPr>
            <w:tcW w:w="166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both"/>
            </w:pPr>
            <w:r w:rsidRPr="00F441CD">
              <w:t>Уровень удовлетворенности граждан качеством предоставления услуг</w:t>
            </w:r>
          </w:p>
        </w:tc>
        <w:tc>
          <w:tcPr>
            <w:tcW w:w="417" w:type="pct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556" w:type="pct"/>
            <w:hideMark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72</w:t>
            </w:r>
            <w:r w:rsidRPr="00F441CD">
              <w:t>,2</w:t>
            </w:r>
          </w:p>
        </w:tc>
        <w:tc>
          <w:tcPr>
            <w:tcW w:w="556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72</w:t>
            </w:r>
            <w:r w:rsidRPr="00F441CD">
              <w:t>,4</w:t>
            </w:r>
          </w:p>
        </w:tc>
        <w:tc>
          <w:tcPr>
            <w:tcW w:w="554" w:type="pct"/>
          </w:tcPr>
          <w:p w:rsidR="0087324B" w:rsidRPr="00F441CD" w:rsidRDefault="0087324B" w:rsidP="00114729">
            <w:pPr>
              <w:shd w:val="clear" w:color="auto" w:fill="FFFFFF"/>
              <w:jc w:val="center"/>
            </w:pPr>
            <w:r>
              <w:t>72</w:t>
            </w:r>
            <w:r w:rsidRPr="00F441CD">
              <w:t>,4</w:t>
            </w:r>
          </w:p>
        </w:tc>
      </w:tr>
      <w:tr w:rsidR="0087324B" w:rsidRPr="00F441CD" w:rsidTr="00E02012">
        <w:trPr>
          <w:trHeight w:val="1127"/>
        </w:trPr>
        <w:tc>
          <w:tcPr>
            <w:tcW w:w="1251" w:type="pct"/>
            <w:hideMark/>
          </w:tcPr>
          <w:p w:rsidR="0087324B" w:rsidRPr="00850997" w:rsidRDefault="0087324B" w:rsidP="00114729">
            <w:pPr>
              <w:shd w:val="clear" w:color="auto" w:fill="FFFFFF"/>
              <w:ind w:hanging="36"/>
              <w:jc w:val="both"/>
            </w:pPr>
            <w:r>
              <w:rPr>
                <w:color w:val="000000"/>
              </w:rPr>
              <w:t xml:space="preserve">1.2.7 </w:t>
            </w:r>
            <w:r w:rsidRPr="00850997">
              <w:rPr>
                <w:color w:val="000000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666" w:type="pct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842AF5">
              <w:t>Доля преподавателей имеющих почетные звания</w:t>
            </w:r>
          </w:p>
        </w:tc>
        <w:tc>
          <w:tcPr>
            <w:tcW w:w="417" w:type="pct"/>
            <w:hideMark/>
          </w:tcPr>
          <w:p w:rsidR="0087324B" w:rsidRPr="0085099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56" w:type="pct"/>
            <w:hideMark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6" w:type="pct"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4" w:type="pct"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87324B" w:rsidRPr="00F441CD" w:rsidTr="00E02012">
        <w:trPr>
          <w:trHeight w:val="843"/>
        </w:trPr>
        <w:tc>
          <w:tcPr>
            <w:tcW w:w="1251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shd w:val="clear" w:color="auto" w:fill="FFFFFF"/>
              <w:ind w:hanging="3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1.2.8 </w:t>
            </w:r>
            <w:r w:rsidRPr="00850997">
              <w:rPr>
                <w:color w:val="000000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666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850997">
              <w:t>Количество учреждений культуры, получивших финансовое обеспечение обновления материально- технической базы в общем числе таких организаций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850997">
              <w:t>Шт.</w:t>
            </w:r>
          </w:p>
        </w:tc>
        <w:tc>
          <w:tcPr>
            <w:tcW w:w="556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 w:rsidRPr="00850997">
              <w:t>1</w:t>
            </w:r>
          </w:p>
        </w:tc>
        <w:tc>
          <w:tcPr>
            <w:tcW w:w="556" w:type="pct"/>
            <w:shd w:val="clear" w:color="auto" w:fill="FFFFFF" w:themeFill="background1"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 w:rsidRPr="00850997">
              <w:t>1</w:t>
            </w:r>
          </w:p>
        </w:tc>
        <w:tc>
          <w:tcPr>
            <w:tcW w:w="554" w:type="pct"/>
            <w:shd w:val="clear" w:color="auto" w:fill="FFFFFF" w:themeFill="background1"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 w:rsidRPr="00850997">
              <w:t>1</w:t>
            </w:r>
          </w:p>
        </w:tc>
      </w:tr>
      <w:tr w:rsidR="0087324B" w:rsidRPr="00F441CD" w:rsidTr="00E02012">
        <w:trPr>
          <w:trHeight w:val="843"/>
        </w:trPr>
        <w:tc>
          <w:tcPr>
            <w:tcW w:w="1251" w:type="pct"/>
            <w:shd w:val="clear" w:color="auto" w:fill="FFFFFF" w:themeFill="background1"/>
            <w:hideMark/>
          </w:tcPr>
          <w:p w:rsidR="0087324B" w:rsidRPr="00842AF5" w:rsidRDefault="0087324B" w:rsidP="00114729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1.2.9</w:t>
            </w:r>
            <w:r w:rsidRPr="00F441CD">
              <w:rPr>
                <w:color w:val="000000"/>
              </w:rPr>
              <w:t xml:space="preserve"> Ремонт зданий и помещений учреждений управления культуры</w:t>
            </w:r>
          </w:p>
        </w:tc>
        <w:tc>
          <w:tcPr>
            <w:tcW w:w="1666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shd w:val="clear" w:color="auto" w:fill="FFFFFF"/>
              <w:jc w:val="both"/>
            </w:pPr>
            <w:r w:rsidRPr="00564F89">
              <w:t>Отношение проведенных мероприятий к общему количеству запланированных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56" w:type="pct"/>
            <w:shd w:val="clear" w:color="auto" w:fill="FFFFFF" w:themeFill="background1"/>
            <w:hideMark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6" w:type="pct"/>
            <w:shd w:val="clear" w:color="auto" w:fill="FFFFFF" w:themeFill="background1"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554" w:type="pct"/>
            <w:shd w:val="clear" w:color="auto" w:fill="FFFFFF" w:themeFill="background1"/>
          </w:tcPr>
          <w:p w:rsidR="0087324B" w:rsidRPr="00850997" w:rsidRDefault="0087324B" w:rsidP="00114729">
            <w:pPr>
              <w:shd w:val="clear" w:color="auto" w:fill="FFFFFF"/>
              <w:jc w:val="center"/>
            </w:pPr>
            <w:r>
              <w:t>100</w:t>
            </w:r>
          </w:p>
        </w:tc>
      </w:tr>
      <w:tr w:rsidR="0087324B" w:rsidRPr="00F441CD" w:rsidTr="00E02012">
        <w:trPr>
          <w:trHeight w:val="843"/>
        </w:trPr>
        <w:tc>
          <w:tcPr>
            <w:tcW w:w="1251" w:type="pct"/>
            <w:shd w:val="clear" w:color="auto" w:fill="FFFFFF" w:themeFill="background1"/>
            <w:hideMark/>
          </w:tcPr>
          <w:p w:rsidR="0087324B" w:rsidRPr="00F441CD" w:rsidRDefault="0087324B" w:rsidP="00114729">
            <w:pPr>
              <w:shd w:val="clear" w:color="auto" w:fill="FFFFFF"/>
              <w:ind w:hanging="36"/>
              <w:jc w:val="both"/>
            </w:pPr>
            <w:r>
              <w:t xml:space="preserve">1.3.1 </w:t>
            </w:r>
            <w:r w:rsidRPr="00F441CD">
              <w:t>Поддержка деятельности волонтерского (добровольческого)  движения в культуре</w:t>
            </w:r>
          </w:p>
        </w:tc>
        <w:tc>
          <w:tcPr>
            <w:tcW w:w="1666" w:type="pct"/>
            <w:shd w:val="clear" w:color="auto" w:fill="FFFFFF" w:themeFill="background1"/>
            <w:hideMark/>
          </w:tcPr>
          <w:p w:rsidR="0087324B" w:rsidRPr="00F441CD" w:rsidRDefault="0087324B" w:rsidP="00114729">
            <w:pPr>
              <w:shd w:val="clear" w:color="auto" w:fill="FFFFFF"/>
              <w:jc w:val="both"/>
            </w:pPr>
            <w:r w:rsidRPr="00F441CD">
              <w:t>Увеличение количества мероприятий с участием волонтеров</w:t>
            </w:r>
          </w:p>
        </w:tc>
        <w:tc>
          <w:tcPr>
            <w:tcW w:w="417" w:type="pct"/>
            <w:shd w:val="clear" w:color="auto" w:fill="FFFFFF" w:themeFill="background1"/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556" w:type="pct"/>
            <w:shd w:val="clear" w:color="auto" w:fill="FFFFFF" w:themeFill="background1"/>
            <w:hideMark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6" w:type="pct"/>
            <w:shd w:val="clear" w:color="auto" w:fill="FFFFFF" w:themeFill="background1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554" w:type="pct"/>
            <w:shd w:val="clear" w:color="auto" w:fill="FFFFFF" w:themeFill="background1"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</w:tr>
      <w:tr w:rsidR="005F1024" w:rsidRPr="00F441CD" w:rsidTr="00E02012">
        <w:trPr>
          <w:trHeight w:val="828"/>
        </w:trPr>
        <w:tc>
          <w:tcPr>
            <w:tcW w:w="1251" w:type="pct"/>
            <w:tcBorders>
              <w:bottom w:val="single" w:sz="4" w:space="0" w:color="auto"/>
            </w:tcBorders>
            <w:hideMark/>
          </w:tcPr>
          <w:p w:rsidR="005F1024" w:rsidRDefault="005F1024" w:rsidP="006D222C">
            <w:pPr>
              <w:pStyle w:val="a6"/>
              <w:numPr>
                <w:ilvl w:val="0"/>
                <w:numId w:val="15"/>
              </w:numPr>
              <w:shd w:val="clear" w:color="auto" w:fill="FFFFFF"/>
              <w:tabs>
                <w:tab w:val="left" w:pos="350"/>
              </w:tabs>
              <w:ind w:left="66" w:firstLine="0"/>
              <w:jc w:val="both"/>
            </w:pPr>
            <w:r w:rsidRPr="009A1B7D">
              <w:t xml:space="preserve">Подпрограмма: </w:t>
            </w:r>
            <w:r w:rsidRPr="00875BC3">
              <w:t>«Укрепление единства российской нации и этнокультурное развитие народов</w:t>
            </w:r>
            <w:r w:rsidR="006D222C">
              <w:t xml:space="preserve"> Осинниковского городского округа</w:t>
            </w:r>
            <w:r w:rsidRPr="00875BC3">
              <w:t>»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hideMark/>
          </w:tcPr>
          <w:p w:rsidR="005F1024" w:rsidRPr="00F441CD" w:rsidRDefault="005F1024" w:rsidP="005F10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Количество участников национально-культурных мероприятий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5F1024" w:rsidRPr="00F441CD" w:rsidRDefault="005F1024" w:rsidP="005F10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Тыс. чел.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hideMark/>
          </w:tcPr>
          <w:p w:rsidR="005F1024" w:rsidRPr="00F441CD" w:rsidRDefault="005F1024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5F1024" w:rsidRPr="00F441CD" w:rsidRDefault="005F1024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5F1024" w:rsidRPr="00F441CD" w:rsidRDefault="005F1024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324B" w:rsidRPr="00F441CD" w:rsidTr="00E02012">
        <w:trPr>
          <w:trHeight w:val="828"/>
        </w:trPr>
        <w:tc>
          <w:tcPr>
            <w:tcW w:w="1251" w:type="pct"/>
            <w:tcBorders>
              <w:bottom w:val="single" w:sz="4" w:space="0" w:color="auto"/>
            </w:tcBorders>
            <w:hideMark/>
          </w:tcPr>
          <w:p w:rsidR="0087324B" w:rsidRPr="00F441CD" w:rsidRDefault="0087324B" w:rsidP="00114729">
            <w:pPr>
              <w:shd w:val="clear" w:color="auto" w:fill="FFFFFF"/>
              <w:ind w:hanging="36"/>
              <w:jc w:val="both"/>
            </w:pPr>
            <w:r>
              <w:t>2.1.1Э</w:t>
            </w:r>
            <w:r w:rsidRPr="00F441CD">
              <w:t xml:space="preserve">тнокультурное развитие наций и народностей Кемеровской области - Кузбасса </w:t>
            </w:r>
          </w:p>
        </w:tc>
        <w:tc>
          <w:tcPr>
            <w:tcW w:w="1666" w:type="pct"/>
            <w:tcBorders>
              <w:bottom w:val="single" w:sz="4" w:space="0" w:color="auto"/>
            </w:tcBorders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F441CD">
              <w:t>Количество национальных творческих коллективов, детских творческих коллективов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hideMark/>
          </w:tcPr>
          <w:p w:rsidR="0087324B" w:rsidRPr="00F441CD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Ед.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hideMark/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7324B" w:rsidRPr="00F441CD" w:rsidRDefault="0087324B" w:rsidP="00114729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324B" w:rsidRPr="00F441CD" w:rsidRDefault="0087324B" w:rsidP="00114729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7324B" w:rsidRPr="00F441CD" w:rsidRDefault="0087324B" w:rsidP="00114729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87324B" w:rsidRPr="00F441CD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7324B" w:rsidRPr="00F441CD" w:rsidTr="00E02012">
        <w:trPr>
          <w:trHeight w:val="418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4B" w:rsidRPr="007B0F22" w:rsidRDefault="0087324B" w:rsidP="00114729">
            <w:pPr>
              <w:shd w:val="clear" w:color="auto" w:fill="FFFFFF"/>
              <w:ind w:hanging="36"/>
              <w:jc w:val="both"/>
            </w:pPr>
            <w:r>
              <w:t xml:space="preserve">2.1.2 </w:t>
            </w:r>
            <w:r w:rsidRPr="007B0F22"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4B" w:rsidRPr="007B0F22" w:rsidRDefault="0087324B" w:rsidP="00114729">
            <w:pPr>
              <w:shd w:val="clear" w:color="auto" w:fill="FFFFFF"/>
              <w:jc w:val="both"/>
            </w:pPr>
            <w:r w:rsidRPr="007B0F22">
              <w:t>Доля граждан из числа коренных малочисленных 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4B" w:rsidRPr="007B0F22" w:rsidRDefault="0087324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7B0F22">
              <w:t>%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4B" w:rsidRPr="007B0F22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F22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87324B" w:rsidRPr="007B0F22" w:rsidRDefault="0087324B" w:rsidP="00114729">
            <w:pPr>
              <w:pStyle w:val="4"/>
              <w:spacing w:before="0" w:after="0" w:line="360" w:lineRule="auto"/>
              <w:ind w:left="56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B" w:rsidRPr="007B0F22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F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4B" w:rsidRPr="007B0F22" w:rsidRDefault="0087324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0F2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470B" w:rsidRPr="00F441CD" w:rsidTr="00E02012">
        <w:trPr>
          <w:trHeight w:val="828"/>
        </w:trPr>
        <w:tc>
          <w:tcPr>
            <w:tcW w:w="1251" w:type="pct"/>
            <w:vMerge w:val="restart"/>
            <w:hideMark/>
          </w:tcPr>
          <w:p w:rsidR="009E470B" w:rsidRPr="00F441CD" w:rsidRDefault="009E470B" w:rsidP="009E470B">
            <w:pPr>
              <w:shd w:val="clear" w:color="auto" w:fill="FFFFFF"/>
              <w:ind w:hanging="36"/>
              <w:jc w:val="both"/>
            </w:pPr>
            <w:r>
              <w:t xml:space="preserve">2.1.3 </w:t>
            </w:r>
            <w:r w:rsidRPr="00F441CD">
              <w:t>Создание условий для сохранения и развития культуры всех наций и народностей</w:t>
            </w:r>
            <w:r>
              <w:t xml:space="preserve"> </w:t>
            </w:r>
          </w:p>
        </w:tc>
        <w:tc>
          <w:tcPr>
            <w:tcW w:w="1666" w:type="pct"/>
            <w:hideMark/>
          </w:tcPr>
          <w:p w:rsidR="009E470B" w:rsidRPr="00F441CD" w:rsidRDefault="009E470B" w:rsidP="00114729">
            <w:pPr>
              <w:shd w:val="clear" w:color="auto" w:fill="FFFFFF"/>
              <w:jc w:val="both"/>
            </w:pPr>
            <w:r w:rsidRPr="00F441CD">
              <w:t xml:space="preserve">Увеличение количества участия в городских, областных, межрегиональных национальных конкурсах, фестивалях, праздниках </w:t>
            </w:r>
            <w:r>
              <w:t>(шорского народа)</w:t>
            </w:r>
          </w:p>
        </w:tc>
        <w:tc>
          <w:tcPr>
            <w:tcW w:w="417" w:type="pct"/>
            <w:hideMark/>
          </w:tcPr>
          <w:p w:rsidR="009E470B" w:rsidRPr="00F441CD" w:rsidRDefault="009E470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 w:rsidRPr="00F441CD">
              <w:t>%</w:t>
            </w:r>
          </w:p>
        </w:tc>
        <w:tc>
          <w:tcPr>
            <w:tcW w:w="556" w:type="pct"/>
            <w:hideMark/>
          </w:tcPr>
          <w:p w:rsidR="009E470B" w:rsidRPr="00F441CD" w:rsidRDefault="009E470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</w:tcPr>
          <w:p w:rsidR="009E470B" w:rsidRPr="00F441CD" w:rsidRDefault="009E470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</w:tcPr>
          <w:p w:rsidR="009E470B" w:rsidRPr="00F441CD" w:rsidRDefault="009E470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41C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E470B" w:rsidRPr="00F441CD" w:rsidTr="009E470B">
        <w:trPr>
          <w:trHeight w:val="828"/>
        </w:trPr>
        <w:tc>
          <w:tcPr>
            <w:tcW w:w="1251" w:type="pct"/>
            <w:vMerge/>
            <w:hideMark/>
          </w:tcPr>
          <w:p w:rsidR="009E470B" w:rsidRDefault="009E470B" w:rsidP="00114729">
            <w:pPr>
              <w:shd w:val="clear" w:color="auto" w:fill="FFFFFF"/>
              <w:ind w:hanging="36"/>
              <w:jc w:val="both"/>
            </w:pPr>
          </w:p>
        </w:tc>
        <w:tc>
          <w:tcPr>
            <w:tcW w:w="1666" w:type="pct"/>
            <w:shd w:val="clear" w:color="auto" w:fill="FFFFFF" w:themeFill="background1"/>
            <w:hideMark/>
          </w:tcPr>
          <w:p w:rsidR="009E470B" w:rsidRPr="00CA6071" w:rsidRDefault="009E470B" w:rsidP="009E5BF2">
            <w:pPr>
              <w:shd w:val="clear" w:color="auto" w:fill="FFFFFF"/>
              <w:jc w:val="both"/>
              <w:rPr>
                <w:highlight w:val="yellow"/>
              </w:rPr>
            </w:pPr>
            <w:r w:rsidRPr="009E470B">
              <w:rPr>
                <w:shd w:val="clear" w:color="auto" w:fill="FFFFFF" w:themeFill="background1"/>
              </w:rPr>
              <w:t>Увеличение количества участия в городских, областных, межрегиональных национальных конкурсах, фестивалях, праздниках (казачьей направленности</w:t>
            </w:r>
            <w:r w:rsidRPr="009E470B">
              <w:t>)</w:t>
            </w:r>
          </w:p>
        </w:tc>
        <w:tc>
          <w:tcPr>
            <w:tcW w:w="417" w:type="pct"/>
            <w:hideMark/>
          </w:tcPr>
          <w:p w:rsidR="009E470B" w:rsidRPr="00F441CD" w:rsidRDefault="009E470B" w:rsidP="0011472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5"/>
              <w:jc w:val="center"/>
            </w:pPr>
            <w:r>
              <w:t>%</w:t>
            </w:r>
          </w:p>
        </w:tc>
        <w:tc>
          <w:tcPr>
            <w:tcW w:w="556" w:type="pct"/>
            <w:hideMark/>
          </w:tcPr>
          <w:p w:rsidR="009E470B" w:rsidRPr="00F441CD" w:rsidRDefault="009E470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</w:tcPr>
          <w:p w:rsidR="009E470B" w:rsidRPr="00F441CD" w:rsidRDefault="009E470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pct"/>
          </w:tcPr>
          <w:p w:rsidR="009E470B" w:rsidRPr="00F441CD" w:rsidRDefault="009E470B" w:rsidP="00114729">
            <w:pPr>
              <w:pStyle w:val="4"/>
              <w:spacing w:before="0" w:after="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23EA3" w:rsidRPr="00F441CD" w:rsidRDefault="00123EA3" w:rsidP="00123EA3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2608C" w:rsidRDefault="0062608C" w:rsidP="00123EA3">
      <w:pPr>
        <w:pStyle w:val="ConsPlusNormal"/>
        <w:shd w:val="clear" w:color="auto" w:fill="FFFFFF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E470B" w:rsidRDefault="009E470B" w:rsidP="00123EA3">
      <w:pPr>
        <w:shd w:val="clear" w:color="auto" w:fill="FFFFFF"/>
        <w:jc w:val="both"/>
      </w:pPr>
    </w:p>
    <w:p w:rsidR="009E470B" w:rsidRDefault="009E470B" w:rsidP="00123EA3">
      <w:pPr>
        <w:shd w:val="clear" w:color="auto" w:fill="FFFFFF"/>
        <w:jc w:val="both"/>
      </w:pPr>
    </w:p>
    <w:p w:rsidR="009E470B" w:rsidRDefault="009E470B" w:rsidP="00123EA3">
      <w:pPr>
        <w:shd w:val="clear" w:color="auto" w:fill="FFFFFF"/>
        <w:jc w:val="both"/>
      </w:pPr>
    </w:p>
    <w:p w:rsidR="009E470B" w:rsidRDefault="009E470B" w:rsidP="00123EA3">
      <w:pPr>
        <w:shd w:val="clear" w:color="auto" w:fill="FFFFFF"/>
        <w:jc w:val="both"/>
      </w:pPr>
    </w:p>
    <w:p w:rsidR="009E470B" w:rsidRDefault="009E470B" w:rsidP="00123EA3">
      <w:pPr>
        <w:shd w:val="clear" w:color="auto" w:fill="FFFFFF"/>
        <w:jc w:val="both"/>
      </w:pPr>
    </w:p>
    <w:p w:rsidR="009E470B" w:rsidRDefault="009E470B" w:rsidP="00123EA3">
      <w:pPr>
        <w:shd w:val="clear" w:color="auto" w:fill="FFFFFF"/>
        <w:jc w:val="both"/>
      </w:pPr>
    </w:p>
    <w:p w:rsidR="00123EA3" w:rsidRDefault="00123EA3" w:rsidP="00123EA3">
      <w:pPr>
        <w:shd w:val="clear" w:color="auto" w:fill="FFFFFF"/>
        <w:jc w:val="both"/>
      </w:pPr>
      <w:r>
        <w:t>Заместитель Главы городского округа</w:t>
      </w:r>
      <w:r w:rsidRPr="004170F5">
        <w:t xml:space="preserve">  - </w:t>
      </w:r>
    </w:p>
    <w:p w:rsidR="00123EA3" w:rsidRDefault="00123EA3" w:rsidP="00123EA3">
      <w:pPr>
        <w:shd w:val="clear" w:color="auto" w:fill="FFFFFF"/>
        <w:jc w:val="both"/>
      </w:pPr>
      <w:r>
        <w:t>р</w:t>
      </w:r>
      <w:r w:rsidRPr="004170F5">
        <w:t>уководител</w:t>
      </w:r>
      <w:r>
        <w:t>ь</w:t>
      </w:r>
      <w:r w:rsidRPr="004170F5">
        <w:t xml:space="preserve"> аппарата                          </w:t>
      </w:r>
      <w:r>
        <w:t xml:space="preserve">          </w:t>
      </w:r>
      <w:r w:rsidRPr="004170F5">
        <w:t xml:space="preserve">                             </w:t>
      </w:r>
      <w:r>
        <w:t xml:space="preserve">              </w:t>
      </w:r>
      <w:r>
        <w:tab/>
        <w:t>Л.А. Скрябина</w:t>
      </w:r>
    </w:p>
    <w:p w:rsidR="00123EA3" w:rsidRDefault="00123EA3" w:rsidP="00B450E0">
      <w:pPr>
        <w:autoSpaceDE w:val="0"/>
        <w:ind w:right="49" w:hanging="567"/>
      </w:pPr>
    </w:p>
    <w:sectPr w:rsidR="00123EA3" w:rsidSect="000F3911">
      <w:pgSz w:w="11906" w:h="16838"/>
      <w:pgMar w:top="851" w:right="566" w:bottom="28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BF" w:rsidRDefault="00C23BBF" w:rsidP="003A3A80">
      <w:r>
        <w:separator/>
      </w:r>
    </w:p>
  </w:endnote>
  <w:endnote w:type="continuationSeparator" w:id="0">
    <w:p w:rsidR="00C23BBF" w:rsidRDefault="00C23BBF" w:rsidP="003A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BF" w:rsidRDefault="00C23BBF" w:rsidP="003A3A80">
      <w:r>
        <w:separator/>
      </w:r>
    </w:p>
  </w:footnote>
  <w:footnote w:type="continuationSeparator" w:id="0">
    <w:p w:rsidR="00C23BBF" w:rsidRDefault="00C23BBF" w:rsidP="003A3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02FA"/>
    <w:multiLevelType w:val="hybridMultilevel"/>
    <w:tmpl w:val="A8F43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7432B"/>
    <w:multiLevelType w:val="hybridMultilevel"/>
    <w:tmpl w:val="0E5AE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742A40"/>
    <w:multiLevelType w:val="hybridMultilevel"/>
    <w:tmpl w:val="43C07242"/>
    <w:lvl w:ilvl="0" w:tplc="EB92C5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63807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C4CCD"/>
    <w:multiLevelType w:val="multilevel"/>
    <w:tmpl w:val="33E41C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5E8245C"/>
    <w:multiLevelType w:val="hybridMultilevel"/>
    <w:tmpl w:val="099271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903F5D"/>
    <w:multiLevelType w:val="hybridMultilevel"/>
    <w:tmpl w:val="C59EB8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18F11E4"/>
    <w:multiLevelType w:val="hybridMultilevel"/>
    <w:tmpl w:val="C6EA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D1D1A"/>
    <w:multiLevelType w:val="hybridMultilevel"/>
    <w:tmpl w:val="4F64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5D219B"/>
    <w:multiLevelType w:val="multilevel"/>
    <w:tmpl w:val="56D0C5A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3690356"/>
    <w:multiLevelType w:val="hybridMultilevel"/>
    <w:tmpl w:val="68200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2C7608"/>
    <w:multiLevelType w:val="hybridMultilevel"/>
    <w:tmpl w:val="AB08E070"/>
    <w:lvl w:ilvl="0" w:tplc="59581B5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F70BAB"/>
    <w:multiLevelType w:val="hybridMultilevel"/>
    <w:tmpl w:val="EC5E5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B4DE3"/>
    <w:multiLevelType w:val="hybridMultilevel"/>
    <w:tmpl w:val="31563904"/>
    <w:lvl w:ilvl="0" w:tplc="54441B00">
      <w:start w:val="3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550B8"/>
    <w:multiLevelType w:val="hybridMultilevel"/>
    <w:tmpl w:val="C02600A4"/>
    <w:lvl w:ilvl="0" w:tplc="B83084EC">
      <w:start w:val="1"/>
      <w:numFmt w:val="decimal"/>
      <w:lvlText w:val="%1."/>
      <w:lvlJc w:val="left"/>
      <w:pPr>
        <w:ind w:left="42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</w:num>
  <w:num w:numId="13">
    <w:abstractNumId w:val="10"/>
  </w:num>
  <w:num w:numId="14">
    <w:abstractNumId w:val="7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0E0"/>
    <w:rsid w:val="00016FDC"/>
    <w:rsid w:val="00034499"/>
    <w:rsid w:val="00056756"/>
    <w:rsid w:val="00056AA4"/>
    <w:rsid w:val="00062706"/>
    <w:rsid w:val="00075FA4"/>
    <w:rsid w:val="00096EEF"/>
    <w:rsid w:val="000D3E0E"/>
    <w:rsid w:val="000F3911"/>
    <w:rsid w:val="000F47E2"/>
    <w:rsid w:val="00105E80"/>
    <w:rsid w:val="00107758"/>
    <w:rsid w:val="00114729"/>
    <w:rsid w:val="00123EA3"/>
    <w:rsid w:val="00157D0A"/>
    <w:rsid w:val="0016712E"/>
    <w:rsid w:val="001839ED"/>
    <w:rsid w:val="001B1A35"/>
    <w:rsid w:val="001B531A"/>
    <w:rsid w:val="00212A43"/>
    <w:rsid w:val="00222E9C"/>
    <w:rsid w:val="002373DF"/>
    <w:rsid w:val="00277088"/>
    <w:rsid w:val="00285A50"/>
    <w:rsid w:val="002E0CFA"/>
    <w:rsid w:val="002E4D96"/>
    <w:rsid w:val="002E769C"/>
    <w:rsid w:val="002F1555"/>
    <w:rsid w:val="00303565"/>
    <w:rsid w:val="0031510A"/>
    <w:rsid w:val="00317F0F"/>
    <w:rsid w:val="003258A5"/>
    <w:rsid w:val="0036587D"/>
    <w:rsid w:val="003674A0"/>
    <w:rsid w:val="003800CD"/>
    <w:rsid w:val="003876A0"/>
    <w:rsid w:val="00390E6B"/>
    <w:rsid w:val="003A3A80"/>
    <w:rsid w:val="003A622B"/>
    <w:rsid w:val="003B4AD6"/>
    <w:rsid w:val="003B6883"/>
    <w:rsid w:val="003F51B2"/>
    <w:rsid w:val="00400D36"/>
    <w:rsid w:val="00417477"/>
    <w:rsid w:val="00427421"/>
    <w:rsid w:val="0044690B"/>
    <w:rsid w:val="00452E83"/>
    <w:rsid w:val="004577FF"/>
    <w:rsid w:val="00457FB4"/>
    <w:rsid w:val="0046463C"/>
    <w:rsid w:val="0047034F"/>
    <w:rsid w:val="004911C5"/>
    <w:rsid w:val="004978E3"/>
    <w:rsid w:val="004C762B"/>
    <w:rsid w:val="004D27AD"/>
    <w:rsid w:val="004F5DB6"/>
    <w:rsid w:val="00504801"/>
    <w:rsid w:val="005123D9"/>
    <w:rsid w:val="005512CA"/>
    <w:rsid w:val="00563595"/>
    <w:rsid w:val="0056681B"/>
    <w:rsid w:val="00575D0E"/>
    <w:rsid w:val="00580004"/>
    <w:rsid w:val="005878DC"/>
    <w:rsid w:val="00595857"/>
    <w:rsid w:val="005A3D0D"/>
    <w:rsid w:val="005A6C2A"/>
    <w:rsid w:val="005E081F"/>
    <w:rsid w:val="005F1024"/>
    <w:rsid w:val="0062608C"/>
    <w:rsid w:val="00626155"/>
    <w:rsid w:val="00643F57"/>
    <w:rsid w:val="006D222C"/>
    <w:rsid w:val="006E2080"/>
    <w:rsid w:val="00720697"/>
    <w:rsid w:val="00725B0D"/>
    <w:rsid w:val="00732CA2"/>
    <w:rsid w:val="00735A4E"/>
    <w:rsid w:val="00766287"/>
    <w:rsid w:val="007A261A"/>
    <w:rsid w:val="007A7EF4"/>
    <w:rsid w:val="007B0F22"/>
    <w:rsid w:val="007C1F4D"/>
    <w:rsid w:val="007E62F0"/>
    <w:rsid w:val="008133C9"/>
    <w:rsid w:val="00832D08"/>
    <w:rsid w:val="00842AF5"/>
    <w:rsid w:val="00850997"/>
    <w:rsid w:val="0086737F"/>
    <w:rsid w:val="0087324B"/>
    <w:rsid w:val="00873ECF"/>
    <w:rsid w:val="00875BC3"/>
    <w:rsid w:val="00886381"/>
    <w:rsid w:val="008974A9"/>
    <w:rsid w:val="008D3B5C"/>
    <w:rsid w:val="008E51C3"/>
    <w:rsid w:val="00993104"/>
    <w:rsid w:val="0099708C"/>
    <w:rsid w:val="009A0327"/>
    <w:rsid w:val="009A1B7D"/>
    <w:rsid w:val="009B5498"/>
    <w:rsid w:val="009E2E4B"/>
    <w:rsid w:val="009E470B"/>
    <w:rsid w:val="009E5BF2"/>
    <w:rsid w:val="00A65DAD"/>
    <w:rsid w:val="00A709FA"/>
    <w:rsid w:val="00AC3AD1"/>
    <w:rsid w:val="00B03DA0"/>
    <w:rsid w:val="00B04BA0"/>
    <w:rsid w:val="00B108BD"/>
    <w:rsid w:val="00B1114D"/>
    <w:rsid w:val="00B450E0"/>
    <w:rsid w:val="00B67F10"/>
    <w:rsid w:val="00B75C89"/>
    <w:rsid w:val="00BB2990"/>
    <w:rsid w:val="00C23BBF"/>
    <w:rsid w:val="00C54BDA"/>
    <w:rsid w:val="00C8385E"/>
    <w:rsid w:val="00CA6071"/>
    <w:rsid w:val="00CC3440"/>
    <w:rsid w:val="00CD387B"/>
    <w:rsid w:val="00CE37DB"/>
    <w:rsid w:val="00CF27A4"/>
    <w:rsid w:val="00D311A7"/>
    <w:rsid w:val="00D33A2A"/>
    <w:rsid w:val="00D76AE3"/>
    <w:rsid w:val="00DC5188"/>
    <w:rsid w:val="00E02012"/>
    <w:rsid w:val="00E354A5"/>
    <w:rsid w:val="00E35F71"/>
    <w:rsid w:val="00E446AF"/>
    <w:rsid w:val="00E56D96"/>
    <w:rsid w:val="00E736AB"/>
    <w:rsid w:val="00E82D78"/>
    <w:rsid w:val="00E926E7"/>
    <w:rsid w:val="00E97548"/>
    <w:rsid w:val="00EE1E74"/>
    <w:rsid w:val="00F029A5"/>
    <w:rsid w:val="00F10C0C"/>
    <w:rsid w:val="00F132E4"/>
    <w:rsid w:val="00F32C62"/>
    <w:rsid w:val="00F40BD2"/>
    <w:rsid w:val="00F41E7A"/>
    <w:rsid w:val="00F56107"/>
    <w:rsid w:val="00FB6F1C"/>
    <w:rsid w:val="00FC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4"/>
    <w:locked/>
    <w:rsid w:val="00123EA3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5"/>
    <w:rsid w:val="00123EA3"/>
    <w:pPr>
      <w:widowControl w:val="0"/>
      <w:shd w:val="clear" w:color="auto" w:fill="FFFFFF"/>
      <w:spacing w:before="240" w:after="240" w:line="0" w:lineRule="atLeast"/>
      <w:ind w:hanging="1880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123EA3"/>
    <w:pPr>
      <w:ind w:left="720"/>
      <w:contextualSpacing/>
    </w:pPr>
  </w:style>
  <w:style w:type="paragraph" w:customStyle="1" w:styleId="ConsPlusNormal">
    <w:name w:val="ConsPlusNormal"/>
    <w:rsid w:val="00123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Стиль"/>
    <w:rsid w:val="00123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23E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3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3E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23E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Normal (Web)"/>
    <w:basedOn w:val="a"/>
    <w:uiPriority w:val="99"/>
    <w:unhideWhenUsed/>
    <w:rsid w:val="004577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0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23AD-7514-4E7D-942D-9DADE523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8635</Words>
  <Characters>49220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2022-09-08T04:01:00Z</cp:lastPrinted>
  <dcterms:created xsi:type="dcterms:W3CDTF">2022-11-03T06:07:00Z</dcterms:created>
  <dcterms:modified xsi:type="dcterms:W3CDTF">2022-11-03T06:07:00Z</dcterms:modified>
</cp:coreProperties>
</file>