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4B7FBA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290A4A">
        <w:rPr>
          <w:rFonts w:ascii="Times New Roman" w:hAnsi="Times New Roman"/>
          <w:b/>
        </w:rPr>
        <w:t>1</w:t>
      </w:r>
      <w:r w:rsidR="00A81DA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»</w:t>
      </w:r>
      <w:r w:rsidR="00290A4A">
        <w:rPr>
          <w:rFonts w:ascii="Times New Roman" w:hAnsi="Times New Roman"/>
          <w:b/>
        </w:rPr>
        <w:t xml:space="preserve">июня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</w:t>
      </w:r>
      <w:r w:rsidR="00290A4A">
        <w:rPr>
          <w:rFonts w:ascii="Times New Roman" w:hAnsi="Times New Roman"/>
          <w:b/>
        </w:rPr>
        <w:t xml:space="preserve">                   </w:t>
      </w:r>
      <w:r w:rsidR="003B4B48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     №</w:t>
      </w:r>
      <w:r w:rsidR="003B4B48">
        <w:rPr>
          <w:rFonts w:ascii="Times New Roman" w:hAnsi="Times New Roman"/>
          <w:b/>
        </w:rPr>
        <w:t>635</w:t>
      </w:r>
    </w:p>
    <w:p w:rsidR="004B7FBA" w:rsidRPr="004B7FBA" w:rsidRDefault="004B7FBA" w:rsidP="004B7FBA">
      <w:pPr>
        <w:rPr>
          <w:rFonts w:ascii="Times New Roman" w:hAnsi="Times New Roman"/>
          <w:b/>
        </w:rPr>
      </w:pPr>
      <w:r w:rsidRPr="004B7FBA">
        <w:rPr>
          <w:rFonts w:ascii="Times New Roman" w:hAnsi="Times New Roman"/>
          <w:b/>
        </w:rPr>
        <w:t xml:space="preserve">О назначении </w:t>
      </w:r>
      <w:proofErr w:type="gramStart"/>
      <w:r w:rsidRPr="004B7FBA">
        <w:rPr>
          <w:rFonts w:ascii="Times New Roman" w:hAnsi="Times New Roman"/>
          <w:b/>
        </w:rPr>
        <w:t>даты выборов депутатов Совета народных депутатов</w:t>
      </w:r>
      <w:proofErr w:type="gramEnd"/>
      <w:r w:rsidRPr="004B7FBA">
        <w:rPr>
          <w:rFonts w:ascii="Times New Roman" w:hAnsi="Times New Roman"/>
          <w:b/>
        </w:rPr>
        <w:t xml:space="preserve"> Осинниковского городского округа </w:t>
      </w:r>
      <w:r>
        <w:rPr>
          <w:rFonts w:ascii="Times New Roman" w:hAnsi="Times New Roman"/>
          <w:b/>
        </w:rPr>
        <w:t>седьмого</w:t>
      </w:r>
      <w:r w:rsidRPr="004B7FBA">
        <w:rPr>
          <w:rFonts w:ascii="Times New Roman" w:hAnsi="Times New Roman"/>
          <w:b/>
        </w:rPr>
        <w:t xml:space="preserve"> созыва</w:t>
      </w:r>
    </w:p>
    <w:p w:rsidR="004B7FBA" w:rsidRPr="004B7FBA" w:rsidRDefault="004B7FBA" w:rsidP="004B7FBA">
      <w:pPr>
        <w:rPr>
          <w:rFonts w:ascii="Times New Roman" w:hAnsi="Times New Roman"/>
          <w:b/>
        </w:rPr>
      </w:pPr>
    </w:p>
    <w:p w:rsidR="004B7FBA" w:rsidRPr="004B7FBA" w:rsidRDefault="004B7FBA" w:rsidP="004B7FBA">
      <w:pPr>
        <w:jc w:val="both"/>
        <w:rPr>
          <w:rFonts w:ascii="Times New Roman" w:hAnsi="Times New Roman"/>
        </w:rPr>
      </w:pPr>
      <w:r w:rsidRPr="004B7FBA">
        <w:rPr>
          <w:rFonts w:ascii="Times New Roman" w:hAnsi="Times New Roman"/>
          <w:b/>
        </w:rPr>
        <w:tab/>
      </w:r>
      <w:proofErr w:type="gramStart"/>
      <w:r w:rsidRPr="004B7FBA">
        <w:rPr>
          <w:rFonts w:ascii="Times New Roman" w:hAnsi="Times New Roman"/>
        </w:rPr>
        <w:t>В соответствии со ст. 35 Фед</w:t>
      </w:r>
      <w:r>
        <w:rPr>
          <w:rFonts w:ascii="Times New Roman" w:hAnsi="Times New Roman"/>
        </w:rPr>
        <w:t>ерального закона от 06 октября 2003г. № 131-ФЗ «</w:t>
      </w:r>
      <w:r w:rsidRPr="004B7FBA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</w:t>
      </w:r>
      <w:r w:rsidRPr="004B7FBA">
        <w:rPr>
          <w:rFonts w:ascii="Times New Roman" w:hAnsi="Times New Roman"/>
        </w:rPr>
        <w:t xml:space="preserve">, ст. </w:t>
      </w:r>
      <w:r>
        <w:rPr>
          <w:rFonts w:ascii="Times New Roman" w:hAnsi="Times New Roman"/>
        </w:rPr>
        <w:t xml:space="preserve">10 Федерального закона от 12 июня </w:t>
      </w:r>
      <w:r w:rsidRPr="004B7FBA">
        <w:rPr>
          <w:rFonts w:ascii="Times New Roman" w:hAnsi="Times New Roman"/>
        </w:rPr>
        <w:t>2002</w:t>
      </w:r>
      <w:r>
        <w:rPr>
          <w:rFonts w:ascii="Times New Roman" w:hAnsi="Times New Roman"/>
        </w:rPr>
        <w:t>г. №</w:t>
      </w:r>
      <w:r w:rsidRPr="004B7FBA">
        <w:rPr>
          <w:rFonts w:ascii="Times New Roman" w:hAnsi="Times New Roman"/>
        </w:rPr>
        <w:t xml:space="preserve"> 67-ФЗ </w:t>
      </w:r>
      <w:r>
        <w:rPr>
          <w:rFonts w:ascii="Times New Roman" w:hAnsi="Times New Roman"/>
        </w:rPr>
        <w:t>«</w:t>
      </w:r>
      <w:r w:rsidRPr="004B7FBA">
        <w:rPr>
          <w:rFonts w:ascii="Times New Roman" w:hAnsi="Times New Roman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/>
        </w:rPr>
        <w:t>ме граждан Российской Федерации»</w:t>
      </w:r>
      <w:r w:rsidRPr="004B7FBA">
        <w:rPr>
          <w:rFonts w:ascii="Times New Roman" w:hAnsi="Times New Roman"/>
        </w:rPr>
        <w:t>, ст.7 Закона Кемеровской области от 30</w:t>
      </w:r>
      <w:r>
        <w:rPr>
          <w:rFonts w:ascii="Times New Roman" w:hAnsi="Times New Roman"/>
        </w:rPr>
        <w:t xml:space="preserve"> мая </w:t>
      </w:r>
      <w:r w:rsidRPr="004B7FBA">
        <w:rPr>
          <w:rFonts w:ascii="Times New Roman" w:hAnsi="Times New Roman"/>
        </w:rPr>
        <w:t>2011</w:t>
      </w:r>
      <w:r>
        <w:rPr>
          <w:rFonts w:ascii="Times New Roman" w:hAnsi="Times New Roman"/>
        </w:rPr>
        <w:t>г.</w:t>
      </w:r>
      <w:r w:rsidRPr="004B7F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4B7FBA">
        <w:rPr>
          <w:rFonts w:ascii="Times New Roman" w:hAnsi="Times New Roman"/>
        </w:rPr>
        <w:t xml:space="preserve"> 54-ОЗ  </w:t>
      </w:r>
      <w:r>
        <w:rPr>
          <w:rFonts w:ascii="Times New Roman" w:hAnsi="Times New Roman"/>
        </w:rPr>
        <w:t>«</w:t>
      </w:r>
      <w:r w:rsidRPr="004B7FBA">
        <w:rPr>
          <w:rFonts w:ascii="Times New Roman" w:hAnsi="Times New Roman"/>
        </w:rPr>
        <w:t>О выборах в органы</w:t>
      </w:r>
      <w:proofErr w:type="gramEnd"/>
      <w:r w:rsidRPr="004B7FBA">
        <w:rPr>
          <w:rFonts w:ascii="Times New Roman" w:hAnsi="Times New Roman"/>
        </w:rPr>
        <w:t xml:space="preserve"> местного самоуправления в Кемеровской области</w:t>
      </w:r>
      <w:r>
        <w:rPr>
          <w:rFonts w:ascii="Times New Roman" w:hAnsi="Times New Roman"/>
        </w:rPr>
        <w:t>-Кузбассе»</w:t>
      </w:r>
      <w:r w:rsidRPr="004B7FBA">
        <w:rPr>
          <w:rFonts w:ascii="Times New Roman" w:hAnsi="Times New Roman"/>
        </w:rPr>
        <w:t>, ст. 29 Устава Осинн</w:t>
      </w:r>
      <w:r>
        <w:rPr>
          <w:rFonts w:ascii="Times New Roman" w:hAnsi="Times New Roman"/>
        </w:rPr>
        <w:t>и</w:t>
      </w:r>
      <w:r w:rsidRPr="004B7FBA">
        <w:rPr>
          <w:rFonts w:ascii="Times New Roman" w:hAnsi="Times New Roman"/>
        </w:rPr>
        <w:t>ковск</w:t>
      </w:r>
      <w:r>
        <w:rPr>
          <w:rFonts w:ascii="Times New Roman" w:hAnsi="Times New Roman"/>
        </w:rPr>
        <w:t>ого</w:t>
      </w:r>
      <w:r w:rsidRPr="004B7FBA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4B7FBA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 Кемеровской области - Кузбасса</w:t>
      </w:r>
      <w:r w:rsidRPr="004B7FBA">
        <w:rPr>
          <w:rFonts w:ascii="Times New Roman" w:hAnsi="Times New Roman"/>
        </w:rPr>
        <w:t xml:space="preserve">, Совет народных депутатов Осинниковского городского округа </w:t>
      </w:r>
    </w:p>
    <w:p w:rsidR="004B7FBA" w:rsidRPr="004B7FBA" w:rsidRDefault="004B7FBA" w:rsidP="004B7FBA">
      <w:pPr>
        <w:jc w:val="both"/>
        <w:rPr>
          <w:rFonts w:ascii="Times New Roman" w:hAnsi="Times New Roman"/>
        </w:rPr>
      </w:pPr>
      <w:r w:rsidRPr="004B7FBA">
        <w:rPr>
          <w:rFonts w:ascii="Times New Roman" w:hAnsi="Times New Roman"/>
        </w:rPr>
        <w:t>решил:</w:t>
      </w:r>
    </w:p>
    <w:p w:rsidR="004B7FBA" w:rsidRPr="004B7FBA" w:rsidRDefault="004B7FBA" w:rsidP="004B7FBA">
      <w:pPr>
        <w:jc w:val="both"/>
        <w:rPr>
          <w:rFonts w:ascii="Times New Roman" w:hAnsi="Times New Roman"/>
        </w:rPr>
      </w:pPr>
      <w:r w:rsidRPr="004B7FBA">
        <w:rPr>
          <w:rFonts w:ascii="Times New Roman" w:hAnsi="Times New Roman"/>
        </w:rPr>
        <w:tab/>
        <w:t xml:space="preserve">1.Назначить выборы депутатов Совета народных депутатов Осинниковского городского округа </w:t>
      </w:r>
      <w:r>
        <w:rPr>
          <w:rFonts w:ascii="Times New Roman" w:hAnsi="Times New Roman"/>
        </w:rPr>
        <w:t>седьмого</w:t>
      </w:r>
      <w:r w:rsidRPr="004B7FBA">
        <w:rPr>
          <w:rFonts w:ascii="Times New Roman" w:hAnsi="Times New Roman"/>
        </w:rPr>
        <w:t xml:space="preserve"> созыва на </w:t>
      </w:r>
      <w:r>
        <w:rPr>
          <w:rFonts w:ascii="Times New Roman" w:hAnsi="Times New Roman"/>
        </w:rPr>
        <w:t>10</w:t>
      </w:r>
      <w:r w:rsidRPr="004B7FBA">
        <w:rPr>
          <w:rFonts w:ascii="Times New Roman" w:hAnsi="Times New Roman"/>
        </w:rPr>
        <w:t xml:space="preserve"> сентября 20</w:t>
      </w:r>
      <w:r>
        <w:rPr>
          <w:rFonts w:ascii="Times New Roman" w:hAnsi="Times New Roman"/>
        </w:rPr>
        <w:t>23</w:t>
      </w:r>
      <w:r w:rsidRPr="004B7FBA">
        <w:rPr>
          <w:rFonts w:ascii="Times New Roman" w:hAnsi="Times New Roman"/>
        </w:rPr>
        <w:t xml:space="preserve"> года. </w:t>
      </w:r>
    </w:p>
    <w:p w:rsidR="004B7FBA" w:rsidRPr="004B7FBA" w:rsidRDefault="00D968AF" w:rsidP="004B7F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2.Опубликовать настоящее р</w:t>
      </w:r>
      <w:bookmarkStart w:id="0" w:name="_GoBack"/>
      <w:bookmarkEnd w:id="0"/>
      <w:r w:rsidR="004B7FBA" w:rsidRPr="004B7FBA">
        <w:rPr>
          <w:rFonts w:ascii="Times New Roman" w:hAnsi="Times New Roman"/>
        </w:rPr>
        <w:t>ешение в газете «Время и жизнь» не  позднее чем через пять дней</w:t>
      </w:r>
      <w:r>
        <w:rPr>
          <w:rFonts w:ascii="Times New Roman" w:hAnsi="Times New Roman"/>
        </w:rPr>
        <w:t xml:space="preserve"> со дня его принятия</w:t>
      </w:r>
      <w:r w:rsidR="004B7FBA" w:rsidRPr="004B7FBA">
        <w:rPr>
          <w:rFonts w:ascii="Times New Roman" w:hAnsi="Times New Roman"/>
        </w:rPr>
        <w:t>.</w:t>
      </w:r>
    </w:p>
    <w:p w:rsidR="004B7FBA" w:rsidRDefault="004B7FBA" w:rsidP="004B7FBA">
      <w:pPr>
        <w:jc w:val="both"/>
        <w:rPr>
          <w:rFonts w:ascii="Times New Roman" w:hAnsi="Times New Roman"/>
        </w:rPr>
      </w:pPr>
      <w:r w:rsidRPr="004B7FBA">
        <w:rPr>
          <w:rFonts w:ascii="Times New Roman" w:hAnsi="Times New Roman"/>
        </w:rPr>
        <w:tab/>
        <w:t>3. Контроль исполнения  настоящего решения возложить на постоянную комиссию Совета народных депутатов Осинниковского городского округа по местному самоуправлению и  безопасности  (</w:t>
      </w:r>
      <w:r>
        <w:rPr>
          <w:rFonts w:ascii="Times New Roman" w:hAnsi="Times New Roman"/>
        </w:rPr>
        <w:t xml:space="preserve">С.И. </w:t>
      </w:r>
      <w:proofErr w:type="spellStart"/>
      <w:r>
        <w:rPr>
          <w:rFonts w:ascii="Times New Roman" w:hAnsi="Times New Roman"/>
        </w:rPr>
        <w:t>Шевлюга</w:t>
      </w:r>
      <w:proofErr w:type="spellEnd"/>
      <w:r w:rsidRPr="004B7FBA">
        <w:rPr>
          <w:rFonts w:ascii="Times New Roman" w:hAnsi="Times New Roman"/>
        </w:rPr>
        <w:t>).</w:t>
      </w:r>
    </w:p>
    <w:p w:rsidR="00352FBF" w:rsidRPr="004B7FBA" w:rsidRDefault="00352FBF" w:rsidP="004B7F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4.Настоящее решение вступает в силу со дня его официального опубликования.</w:t>
      </w:r>
    </w:p>
    <w:p w:rsidR="004B7FBA" w:rsidRPr="004B7FBA" w:rsidRDefault="004B7FBA" w:rsidP="004B7FBA">
      <w:pPr>
        <w:jc w:val="both"/>
        <w:rPr>
          <w:rFonts w:ascii="Times New Roman" w:hAnsi="Times New Roman"/>
        </w:rPr>
      </w:pPr>
      <w:r w:rsidRPr="004B7FBA">
        <w:rPr>
          <w:rFonts w:ascii="Times New Roman" w:hAnsi="Times New Roman"/>
        </w:rPr>
        <w:tab/>
      </w:r>
    </w:p>
    <w:p w:rsidR="00943C5D" w:rsidRDefault="004B7FBA" w:rsidP="004B7FBA">
      <w:pPr>
        <w:rPr>
          <w:rFonts w:ascii="Times New Roman" w:hAnsi="Times New Roman"/>
          <w:b/>
        </w:rPr>
      </w:pPr>
      <w:r w:rsidRPr="004B7FBA">
        <w:rPr>
          <w:rFonts w:ascii="Times New Roman" w:hAnsi="Times New Roman"/>
          <w:b/>
        </w:rPr>
        <w:tab/>
      </w:r>
      <w:r w:rsidR="00AF5FAA">
        <w:rPr>
          <w:rFonts w:ascii="Times New Roman" w:hAnsi="Times New Roman"/>
          <w:b/>
        </w:rPr>
        <w:t xml:space="preserve"> </w:t>
      </w:r>
    </w:p>
    <w:p w:rsid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Председатель 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Совета народных депутатов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EC2F0D" w:rsidRPr="00EC2F0D" w:rsidRDefault="00EC2F0D" w:rsidP="00EC2F0D">
      <w:pPr>
        <w:ind w:firstLine="720"/>
        <w:jc w:val="both"/>
        <w:rPr>
          <w:rFonts w:ascii="Times New Roman" w:hAnsi="Times New Roman"/>
        </w:rPr>
      </w:pPr>
    </w:p>
    <w:sectPr w:rsidR="00EC2F0D" w:rsidRPr="00EC2F0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65" w:rsidRDefault="00E81A65" w:rsidP="00280FC7">
      <w:r>
        <w:separator/>
      </w:r>
    </w:p>
  </w:endnote>
  <w:endnote w:type="continuationSeparator" w:id="0">
    <w:p w:rsidR="00E81A65" w:rsidRDefault="00E81A65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65" w:rsidRDefault="00E81A65" w:rsidP="00280FC7">
      <w:r>
        <w:separator/>
      </w:r>
    </w:p>
  </w:footnote>
  <w:footnote w:type="continuationSeparator" w:id="0">
    <w:p w:rsidR="00E81A65" w:rsidRDefault="00E81A65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0FBF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A4A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2FBF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4B48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B7FBA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39E9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35A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25EE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1DA4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68A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1A65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3CBF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5475-A54D-49A7-A5DB-B66CBB6E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1666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2023-06-14T07:09:00Z</cp:lastPrinted>
  <dcterms:created xsi:type="dcterms:W3CDTF">2023-05-31T03:11:00Z</dcterms:created>
  <dcterms:modified xsi:type="dcterms:W3CDTF">2023-06-14T07:17:00Z</dcterms:modified>
</cp:coreProperties>
</file>