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26" w:rsidRPr="008B2B14" w:rsidRDefault="00186CF6" w:rsidP="008B2B14">
      <w:pPr>
        <w:jc w:val="center"/>
        <w:rPr>
          <w:b/>
          <w:sz w:val="28"/>
          <w:szCs w:val="28"/>
        </w:rPr>
      </w:pPr>
      <w:bookmarkStart w:id="0" w:name="_GoBack"/>
      <w:r w:rsidRPr="008B2B14">
        <w:rPr>
          <w:b/>
          <w:sz w:val="28"/>
          <w:szCs w:val="28"/>
        </w:rPr>
        <w:t>П</w:t>
      </w:r>
      <w:r w:rsidR="00BD1A26" w:rsidRPr="008B2B14">
        <w:rPr>
          <w:b/>
          <w:sz w:val="28"/>
          <w:szCs w:val="28"/>
        </w:rPr>
        <w:t>еречень</w:t>
      </w:r>
      <w:r w:rsidRPr="008B2B14">
        <w:rPr>
          <w:b/>
          <w:sz w:val="28"/>
          <w:szCs w:val="28"/>
        </w:rPr>
        <w:t xml:space="preserve"> инвестиционных площадок Осинниковского городского округа</w:t>
      </w:r>
    </w:p>
    <w:bookmarkEnd w:id="0"/>
    <w:p w:rsidR="00BD1A26" w:rsidRDefault="00BD1A26" w:rsidP="00BD1A26">
      <w:pPr>
        <w:ind w:left="-426"/>
      </w:pPr>
    </w:p>
    <w:tbl>
      <w:tblPr>
        <w:tblStyle w:val="a3"/>
        <w:tblW w:w="15219" w:type="dxa"/>
        <w:jc w:val="center"/>
        <w:tblLook w:val="04A0" w:firstRow="1" w:lastRow="0" w:firstColumn="1" w:lastColumn="0" w:noHBand="0" w:noVBand="1"/>
      </w:tblPr>
      <w:tblGrid>
        <w:gridCol w:w="704"/>
        <w:gridCol w:w="2466"/>
        <w:gridCol w:w="2466"/>
        <w:gridCol w:w="2466"/>
        <w:gridCol w:w="4651"/>
        <w:gridCol w:w="2466"/>
      </w:tblGrid>
      <w:tr w:rsidR="00BD1A26" w:rsidRPr="00186CF6" w:rsidTr="002351AD">
        <w:trPr>
          <w:jc w:val="center"/>
        </w:trPr>
        <w:tc>
          <w:tcPr>
            <w:tcW w:w="704" w:type="dxa"/>
          </w:tcPr>
          <w:p w:rsidR="00BD1A26" w:rsidRPr="00186CF6" w:rsidRDefault="00BD1A26" w:rsidP="00D02BF2">
            <w:pPr>
              <w:jc w:val="center"/>
            </w:pPr>
            <w:r w:rsidRPr="00186CF6">
              <w:t>№</w:t>
            </w:r>
          </w:p>
        </w:tc>
        <w:tc>
          <w:tcPr>
            <w:tcW w:w="2466" w:type="dxa"/>
          </w:tcPr>
          <w:p w:rsidR="00BD1A26" w:rsidRPr="00186CF6" w:rsidRDefault="00BD1A26" w:rsidP="00D02BF2">
            <w:pPr>
              <w:jc w:val="center"/>
            </w:pPr>
            <w:r w:rsidRPr="00186CF6">
              <w:t>Слой</w:t>
            </w:r>
          </w:p>
        </w:tc>
        <w:tc>
          <w:tcPr>
            <w:tcW w:w="2466" w:type="dxa"/>
          </w:tcPr>
          <w:p w:rsidR="00BD1A26" w:rsidRPr="00186CF6" w:rsidRDefault="00BD1A26" w:rsidP="00D02BF2">
            <w:pPr>
              <w:jc w:val="center"/>
            </w:pPr>
            <w:r w:rsidRPr="00186CF6">
              <w:t>Вкладка</w:t>
            </w:r>
          </w:p>
        </w:tc>
        <w:tc>
          <w:tcPr>
            <w:tcW w:w="7117" w:type="dxa"/>
            <w:gridSpan w:val="2"/>
          </w:tcPr>
          <w:p w:rsidR="00BD1A26" w:rsidRPr="00186CF6" w:rsidRDefault="00BD1A26" w:rsidP="00D02BF2">
            <w:pPr>
              <w:jc w:val="center"/>
            </w:pPr>
            <w:r w:rsidRPr="00186CF6">
              <w:t>Наполнение</w:t>
            </w:r>
          </w:p>
        </w:tc>
        <w:tc>
          <w:tcPr>
            <w:tcW w:w="2466" w:type="dxa"/>
          </w:tcPr>
          <w:p w:rsidR="00BD1A26" w:rsidRPr="00186CF6" w:rsidRDefault="00BD1A26" w:rsidP="00D02BF2">
            <w:pPr>
              <w:jc w:val="center"/>
            </w:pPr>
            <w:r w:rsidRPr="00186CF6">
              <w:t>Периодичность обновления</w:t>
            </w:r>
          </w:p>
        </w:tc>
      </w:tr>
      <w:tr w:rsidR="00D02BF2" w:rsidRPr="00186CF6" w:rsidTr="002351AD">
        <w:trPr>
          <w:jc w:val="center"/>
        </w:trPr>
        <w:tc>
          <w:tcPr>
            <w:tcW w:w="704" w:type="dxa"/>
            <w:vMerge w:val="restart"/>
          </w:tcPr>
          <w:p w:rsidR="00D02BF2" w:rsidRPr="00186CF6" w:rsidRDefault="00A24A14" w:rsidP="00D02BF2">
            <w:pPr>
              <w:jc w:val="center"/>
            </w:pPr>
            <w:r w:rsidRPr="00186CF6">
              <w:t>1</w:t>
            </w:r>
          </w:p>
        </w:tc>
        <w:tc>
          <w:tcPr>
            <w:tcW w:w="2466" w:type="dxa"/>
            <w:vMerge w:val="restart"/>
          </w:tcPr>
          <w:p w:rsidR="00D02BF2" w:rsidRPr="00186CF6" w:rsidRDefault="00D02BF2" w:rsidP="00D02BF2">
            <w:pPr>
              <w:jc w:val="center"/>
            </w:pPr>
            <w:r w:rsidRPr="00186CF6">
              <w:t>Инвестиционные площадки и преференциальные режимы</w:t>
            </w:r>
          </w:p>
        </w:tc>
        <w:tc>
          <w:tcPr>
            <w:tcW w:w="2466" w:type="dxa"/>
            <w:vMerge w:val="restart"/>
          </w:tcPr>
          <w:p w:rsidR="00D02BF2" w:rsidRPr="00186CF6" w:rsidRDefault="00D02BF2" w:rsidP="00D02BF2">
            <w:pPr>
              <w:jc w:val="center"/>
            </w:pPr>
            <w:r w:rsidRPr="00186CF6">
              <w:t>Подготовленные для реализации инвестиционных проектов площадки, в том числе площадки, при размещении в которых на инвестора распространяется преференциальный режим</w:t>
            </w:r>
          </w:p>
        </w:tc>
        <w:tc>
          <w:tcPr>
            <w:tcW w:w="2466" w:type="dxa"/>
          </w:tcPr>
          <w:p w:rsidR="00777A6E" w:rsidRPr="00186CF6" w:rsidRDefault="00777A6E" w:rsidP="00D02BF2">
            <w:pPr>
              <w:jc w:val="center"/>
            </w:pPr>
          </w:p>
          <w:p w:rsidR="0038611A" w:rsidRPr="00186CF6" w:rsidRDefault="00D02BF2" w:rsidP="00777A6E">
            <w:pPr>
              <w:jc w:val="center"/>
            </w:pPr>
            <w:r w:rsidRPr="00186CF6">
              <w:t>Наименование площадки</w:t>
            </w:r>
          </w:p>
        </w:tc>
        <w:tc>
          <w:tcPr>
            <w:tcW w:w="4651" w:type="dxa"/>
          </w:tcPr>
          <w:p w:rsidR="004B7267" w:rsidRPr="00186CF6" w:rsidRDefault="004B7267" w:rsidP="00D02BF2">
            <w:pPr>
              <w:jc w:val="center"/>
            </w:pPr>
          </w:p>
          <w:p w:rsidR="004B7267" w:rsidRPr="00186CF6" w:rsidRDefault="004B7267" w:rsidP="00D02BF2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</w:p>
        </w:tc>
      </w:tr>
      <w:tr w:rsidR="00D02BF2" w:rsidRPr="00186CF6" w:rsidTr="002351AD">
        <w:trPr>
          <w:jc w:val="center"/>
        </w:trPr>
        <w:tc>
          <w:tcPr>
            <w:tcW w:w="704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  <w:rPr>
                <w:b/>
              </w:rPr>
            </w:pPr>
            <w:r w:rsidRPr="00186CF6">
              <w:rPr>
                <w:b/>
              </w:rPr>
              <w:t>Адрес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b/>
              </w:rPr>
            </w:pPr>
            <w:r w:rsidRPr="00186CF6">
              <w:rPr>
                <w:b/>
                <w:shd w:val="clear" w:color="auto" w:fill="FFFFFF"/>
              </w:rPr>
              <w:t>Осинниковский городской округ</w:t>
            </w:r>
            <w:r w:rsidR="004B7267" w:rsidRPr="00186CF6">
              <w:rPr>
                <w:b/>
              </w:rPr>
              <w:t xml:space="preserve">, </w:t>
            </w:r>
          </w:p>
          <w:p w:rsidR="004B7267" w:rsidRPr="00186CF6" w:rsidRDefault="004B7267" w:rsidP="00853D9C">
            <w:pPr>
              <w:jc w:val="center"/>
              <w:rPr>
                <w:b/>
                <w:shd w:val="clear" w:color="auto" w:fill="FFFFFF"/>
              </w:rPr>
            </w:pPr>
            <w:r w:rsidRPr="00186CF6">
              <w:rPr>
                <w:b/>
              </w:rPr>
              <w:t>район ул. Кирова, 2-й переулок</w:t>
            </w:r>
          </w:p>
          <w:p w:rsidR="00D02BF2" w:rsidRPr="00186CF6" w:rsidRDefault="00777A6E" w:rsidP="00D02BF2">
            <w:pPr>
              <w:jc w:val="center"/>
              <w:rPr>
                <w:b/>
              </w:rPr>
            </w:pPr>
            <w:r w:rsidRPr="00186CF6">
              <w:rPr>
                <w:b/>
              </w:rPr>
              <w:t>42:31:0108050</w:t>
            </w: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</w:p>
        </w:tc>
      </w:tr>
      <w:tr w:rsidR="00D02BF2" w:rsidRPr="00186CF6" w:rsidTr="002351AD">
        <w:trPr>
          <w:jc w:val="center"/>
        </w:trPr>
        <w:tc>
          <w:tcPr>
            <w:tcW w:w="704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  <w:r w:rsidRPr="00186CF6">
              <w:t>Администратор инвестиционной площадки (управляющая компания, специализированная организация, уполномоченный орган)</w:t>
            </w:r>
          </w:p>
        </w:tc>
        <w:tc>
          <w:tcPr>
            <w:tcW w:w="4651" w:type="dxa"/>
          </w:tcPr>
          <w:p w:rsidR="00D02BF2" w:rsidRPr="00186CF6" w:rsidRDefault="004B7267" w:rsidP="00D02BF2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МКУ «КУМИ» Осинниковского городского округа</w:t>
            </w:r>
          </w:p>
          <w:p w:rsidR="004B7267" w:rsidRPr="00186CF6" w:rsidRDefault="004B7267" w:rsidP="00D02BF2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Кемеровская область – Кузбасс, Осинниковский городской округ, г. Осинники, ул. Советская, 17</w:t>
            </w:r>
          </w:p>
          <w:p w:rsidR="004B7267" w:rsidRPr="00186CF6" w:rsidRDefault="004B7267" w:rsidP="00D02BF2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Мальцева Лариса Ивановна</w:t>
            </w:r>
          </w:p>
          <w:p w:rsidR="004B7267" w:rsidRPr="00186CF6" w:rsidRDefault="004B7267" w:rsidP="00D02BF2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8 (38471) 4-67-76</w:t>
            </w:r>
          </w:p>
          <w:p w:rsidR="004B7267" w:rsidRPr="00186CF6" w:rsidRDefault="004B7267" w:rsidP="00D02BF2">
            <w:pPr>
              <w:jc w:val="center"/>
            </w:pPr>
            <w:r w:rsidRPr="00186CF6">
              <w:rPr>
                <w:color w:val="000000"/>
              </w:rPr>
              <w:t>kumi.osinniki@mail.ru</w:t>
            </w: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</w:p>
        </w:tc>
      </w:tr>
      <w:tr w:rsidR="00D02BF2" w:rsidRPr="00186CF6" w:rsidTr="002351AD">
        <w:trPr>
          <w:jc w:val="center"/>
        </w:trPr>
        <w:tc>
          <w:tcPr>
            <w:tcW w:w="704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  <w:r w:rsidRPr="00186CF6">
              <w:t>Площади инвестиционной площадки</w:t>
            </w:r>
          </w:p>
        </w:tc>
        <w:tc>
          <w:tcPr>
            <w:tcW w:w="4651" w:type="dxa"/>
          </w:tcPr>
          <w:p w:rsidR="004B7267" w:rsidRPr="00186CF6" w:rsidRDefault="00D02BF2" w:rsidP="00D02BF2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Общая площадь </w:t>
            </w:r>
          </w:p>
          <w:p w:rsidR="004B7267" w:rsidRPr="00186CF6" w:rsidRDefault="004B7267" w:rsidP="00D02BF2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  <w:lang w:eastAsia="en-US"/>
              </w:rPr>
              <w:t>1,357</w:t>
            </w:r>
          </w:p>
          <w:p w:rsidR="00D02BF2" w:rsidRPr="00186CF6" w:rsidRDefault="00D02BF2" w:rsidP="00777A6E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>(га/м2)</w:t>
            </w:r>
          </w:p>
          <w:p w:rsidR="004B7267" w:rsidRPr="00186CF6" w:rsidRDefault="00D02BF2" w:rsidP="00D02BF2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Свободная площадь </w:t>
            </w:r>
          </w:p>
          <w:p w:rsidR="004B7267" w:rsidRPr="00186CF6" w:rsidRDefault="004B7267" w:rsidP="00D02BF2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  <w:lang w:eastAsia="en-US"/>
              </w:rPr>
              <w:t>1,357</w:t>
            </w:r>
          </w:p>
          <w:p w:rsidR="00D02BF2" w:rsidRPr="00186CF6" w:rsidRDefault="00D02BF2" w:rsidP="00D02BF2">
            <w:pPr>
              <w:jc w:val="center"/>
            </w:pPr>
            <w:r w:rsidRPr="00186CF6">
              <w:rPr>
                <w:color w:val="000000" w:themeColor="text1"/>
              </w:rPr>
              <w:t>(га/м2)</w:t>
            </w: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</w:p>
        </w:tc>
      </w:tr>
      <w:tr w:rsidR="00D02BF2" w:rsidRPr="00186CF6" w:rsidTr="002351AD">
        <w:trPr>
          <w:jc w:val="center"/>
        </w:trPr>
        <w:tc>
          <w:tcPr>
            <w:tcW w:w="704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  <w:r w:rsidRPr="00186CF6"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4651" w:type="dxa"/>
          </w:tcPr>
          <w:p w:rsidR="002351AD" w:rsidRPr="00186CF6" w:rsidRDefault="004B7267" w:rsidP="002351AD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Водоснабжение</w:t>
            </w:r>
            <w:r w:rsidR="002351AD" w:rsidRPr="00186CF6">
              <w:rPr>
                <w:lang w:eastAsia="en-US"/>
              </w:rPr>
              <w:t>:</w:t>
            </w:r>
            <w:r w:rsidRPr="00186CF6">
              <w:rPr>
                <w:lang w:eastAsia="en-US"/>
              </w:rPr>
              <w:t xml:space="preserve"> </w:t>
            </w:r>
          </w:p>
          <w:p w:rsidR="004B7267" w:rsidRPr="00186CF6" w:rsidRDefault="002351AD" w:rsidP="002351AD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существующая мощность - </w:t>
            </w:r>
            <w:r w:rsidR="004B7267" w:rsidRPr="00186CF6">
              <w:rPr>
                <w:lang w:eastAsia="en-US"/>
              </w:rPr>
              <w:t>111,6 м</w:t>
            </w:r>
            <w:r w:rsidR="004B7267" w:rsidRPr="00186CF6">
              <w:rPr>
                <w:vertAlign w:val="superscript"/>
                <w:lang w:eastAsia="en-US"/>
              </w:rPr>
              <w:t>3</w:t>
            </w:r>
            <w:r w:rsidR="004B7267" w:rsidRPr="00186CF6">
              <w:rPr>
                <w:lang w:eastAsia="en-US"/>
              </w:rPr>
              <w:t>/час</w:t>
            </w:r>
            <w:r w:rsidRPr="00186CF6">
              <w:rPr>
                <w:lang w:eastAsia="en-US"/>
              </w:rPr>
              <w:t>;</w:t>
            </w:r>
          </w:p>
          <w:p w:rsidR="004B7267" w:rsidRPr="00186CF6" w:rsidRDefault="002351AD" w:rsidP="004B7267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доступная к подведению - </w:t>
            </w:r>
            <w:r w:rsidR="004B7267" w:rsidRPr="00186CF6">
              <w:rPr>
                <w:lang w:eastAsia="en-US"/>
              </w:rPr>
              <w:t>8,28 м</w:t>
            </w:r>
            <w:r w:rsidR="004B7267" w:rsidRPr="00186CF6">
              <w:rPr>
                <w:vertAlign w:val="superscript"/>
                <w:lang w:eastAsia="en-US"/>
              </w:rPr>
              <w:t>3</w:t>
            </w:r>
            <w:r w:rsidR="004B7267" w:rsidRPr="00186CF6">
              <w:rPr>
                <w:lang w:eastAsia="en-US"/>
              </w:rPr>
              <w:t>/час</w:t>
            </w:r>
          </w:p>
          <w:p w:rsidR="002351AD" w:rsidRPr="00186CF6" w:rsidRDefault="002351AD" w:rsidP="004B7267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Водоотведение:</w:t>
            </w:r>
          </w:p>
          <w:p w:rsidR="002351AD" w:rsidRPr="00186CF6" w:rsidRDefault="002351AD" w:rsidP="002351AD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существующая мощность - 136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/час;</w:t>
            </w:r>
          </w:p>
          <w:p w:rsidR="002351AD" w:rsidRPr="00186CF6" w:rsidRDefault="002351AD" w:rsidP="002351AD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доступная к подведению – 16,3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</w:t>
            </w:r>
          </w:p>
          <w:p w:rsidR="004B7267" w:rsidRPr="00186CF6" w:rsidRDefault="004B7267" w:rsidP="002351AD"/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</w:p>
        </w:tc>
      </w:tr>
      <w:tr w:rsidR="00D02BF2" w:rsidRPr="00186CF6" w:rsidTr="002351AD">
        <w:trPr>
          <w:jc w:val="center"/>
        </w:trPr>
        <w:tc>
          <w:tcPr>
            <w:tcW w:w="704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  <w:vMerge/>
          </w:tcPr>
          <w:p w:rsidR="00D02BF2" w:rsidRPr="00186CF6" w:rsidRDefault="00D02BF2" w:rsidP="00D02BF2">
            <w:pPr>
              <w:jc w:val="center"/>
            </w:pP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  <w:r w:rsidRPr="00186CF6"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4651" w:type="dxa"/>
          </w:tcPr>
          <w:p w:rsidR="00A24A14" w:rsidRPr="00186CF6" w:rsidRDefault="00A24A14" w:rsidP="00D02BF2">
            <w:pPr>
              <w:jc w:val="center"/>
              <w:rPr>
                <w:shd w:val="clear" w:color="auto" w:fill="FFFFFF"/>
              </w:rPr>
            </w:pPr>
            <w:r w:rsidRPr="00186CF6">
              <w:rPr>
                <w:shd w:val="clear" w:color="auto" w:fill="FFFFFF"/>
              </w:rPr>
              <w:t xml:space="preserve">Аренда, продажа </w:t>
            </w:r>
          </w:p>
          <w:p w:rsidR="00D02BF2" w:rsidRPr="00186CF6" w:rsidRDefault="00A24A14" w:rsidP="00D02BF2">
            <w:pPr>
              <w:jc w:val="center"/>
            </w:pPr>
            <w:r w:rsidRPr="00186CF6">
              <w:rPr>
                <w:shd w:val="clear" w:color="auto" w:fill="FFFFFF"/>
              </w:rPr>
              <w:t>стоимость обговаривается с инвестором индивидуально</w:t>
            </w:r>
            <w:r w:rsidR="00186CF6" w:rsidRPr="00186CF6">
              <w:rPr>
                <w:shd w:val="clear" w:color="auto" w:fill="FFFFFF"/>
              </w:rPr>
              <w:t xml:space="preserve"> (рассчитывается согласно отчета оценки кадастровой стоимости)</w:t>
            </w:r>
          </w:p>
        </w:tc>
        <w:tc>
          <w:tcPr>
            <w:tcW w:w="2466" w:type="dxa"/>
          </w:tcPr>
          <w:p w:rsidR="00D02BF2" w:rsidRPr="00186CF6" w:rsidRDefault="00D02BF2" w:rsidP="00D02BF2">
            <w:pPr>
              <w:jc w:val="center"/>
            </w:pPr>
          </w:p>
        </w:tc>
      </w:tr>
      <w:tr w:rsidR="00D02BF2" w:rsidRPr="00186CF6" w:rsidTr="002351AD">
        <w:trPr>
          <w:jc w:val="center"/>
        </w:trPr>
        <w:tc>
          <w:tcPr>
            <w:tcW w:w="704" w:type="dxa"/>
            <w:vMerge/>
          </w:tcPr>
          <w:p w:rsidR="00D02BF2" w:rsidRPr="00186CF6" w:rsidRDefault="00D02BF2"/>
        </w:tc>
        <w:tc>
          <w:tcPr>
            <w:tcW w:w="2466" w:type="dxa"/>
            <w:vMerge/>
          </w:tcPr>
          <w:p w:rsidR="00D02BF2" w:rsidRPr="00186CF6" w:rsidRDefault="00D02BF2"/>
        </w:tc>
        <w:tc>
          <w:tcPr>
            <w:tcW w:w="2466" w:type="dxa"/>
            <w:vMerge/>
          </w:tcPr>
          <w:p w:rsidR="00D02BF2" w:rsidRPr="00186CF6" w:rsidRDefault="00D02BF2"/>
        </w:tc>
        <w:tc>
          <w:tcPr>
            <w:tcW w:w="2466" w:type="dxa"/>
          </w:tcPr>
          <w:p w:rsidR="00D02BF2" w:rsidRPr="00186CF6" w:rsidRDefault="00D02BF2" w:rsidP="00777A6E">
            <w:pPr>
              <w:jc w:val="center"/>
            </w:pPr>
            <w:r w:rsidRPr="00186CF6">
              <w:t>Допустимый класс опасности для размещения объектов</w:t>
            </w:r>
          </w:p>
        </w:tc>
        <w:tc>
          <w:tcPr>
            <w:tcW w:w="4651" w:type="dxa"/>
          </w:tcPr>
          <w:p w:rsidR="00D02BF2" w:rsidRPr="00186CF6" w:rsidRDefault="00777A6E" w:rsidP="00777A6E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Под промышленное производство</w:t>
            </w:r>
          </w:p>
          <w:p w:rsidR="00777A6E" w:rsidRPr="00186CF6" w:rsidRDefault="00777A6E" w:rsidP="00777A6E">
            <w:pPr>
              <w:jc w:val="center"/>
            </w:pPr>
            <w:r w:rsidRPr="00186CF6">
              <w:rPr>
                <w:lang w:eastAsia="en-US"/>
              </w:rPr>
              <w:t>категория: земли населенных пунктов</w:t>
            </w:r>
          </w:p>
        </w:tc>
        <w:tc>
          <w:tcPr>
            <w:tcW w:w="2466" w:type="dxa"/>
          </w:tcPr>
          <w:p w:rsidR="00D02BF2" w:rsidRPr="00186CF6" w:rsidRDefault="00D02BF2"/>
        </w:tc>
      </w:tr>
      <w:tr w:rsidR="00777A6E" w:rsidRPr="00186CF6" w:rsidTr="00853D9C">
        <w:trPr>
          <w:trHeight w:val="848"/>
          <w:jc w:val="center"/>
        </w:trPr>
        <w:tc>
          <w:tcPr>
            <w:tcW w:w="704" w:type="dxa"/>
            <w:vMerge/>
          </w:tcPr>
          <w:p w:rsidR="00777A6E" w:rsidRPr="00186CF6" w:rsidRDefault="00777A6E"/>
        </w:tc>
        <w:tc>
          <w:tcPr>
            <w:tcW w:w="2466" w:type="dxa"/>
            <w:vMerge/>
          </w:tcPr>
          <w:p w:rsidR="00777A6E" w:rsidRPr="00186CF6" w:rsidRDefault="00777A6E"/>
        </w:tc>
        <w:tc>
          <w:tcPr>
            <w:tcW w:w="2466" w:type="dxa"/>
            <w:vMerge/>
          </w:tcPr>
          <w:p w:rsidR="00777A6E" w:rsidRPr="00186CF6" w:rsidRDefault="00777A6E"/>
        </w:tc>
        <w:tc>
          <w:tcPr>
            <w:tcW w:w="2466" w:type="dxa"/>
          </w:tcPr>
          <w:p w:rsidR="00777A6E" w:rsidRPr="00186CF6" w:rsidRDefault="00777A6E" w:rsidP="00777A6E">
            <w:pPr>
              <w:jc w:val="center"/>
            </w:pPr>
            <w:r w:rsidRPr="00186CF6">
              <w:t>Иные сведения</w:t>
            </w:r>
          </w:p>
        </w:tc>
        <w:tc>
          <w:tcPr>
            <w:tcW w:w="4651" w:type="dxa"/>
          </w:tcPr>
          <w:p w:rsidR="005036D2" w:rsidRPr="00186CF6" w:rsidRDefault="005036D2"/>
        </w:tc>
        <w:tc>
          <w:tcPr>
            <w:tcW w:w="2466" w:type="dxa"/>
          </w:tcPr>
          <w:p w:rsidR="00777A6E" w:rsidRPr="00186CF6" w:rsidRDefault="00777A6E"/>
        </w:tc>
      </w:tr>
      <w:tr w:rsidR="00777A6E" w:rsidRPr="00186CF6" w:rsidTr="00853D9C">
        <w:trPr>
          <w:jc w:val="center"/>
        </w:trPr>
        <w:tc>
          <w:tcPr>
            <w:tcW w:w="704" w:type="dxa"/>
            <w:vMerge w:val="restart"/>
          </w:tcPr>
          <w:p w:rsidR="00777A6E" w:rsidRPr="00186CF6" w:rsidRDefault="00A24A14" w:rsidP="00853D9C">
            <w:pPr>
              <w:jc w:val="center"/>
            </w:pPr>
            <w:r w:rsidRPr="00186CF6">
              <w:t>2</w:t>
            </w:r>
          </w:p>
        </w:tc>
        <w:tc>
          <w:tcPr>
            <w:tcW w:w="2466" w:type="dxa"/>
            <w:vMerge w:val="restart"/>
          </w:tcPr>
          <w:p w:rsidR="00777A6E" w:rsidRPr="00186CF6" w:rsidRDefault="00777A6E" w:rsidP="00853D9C">
            <w:pPr>
              <w:jc w:val="center"/>
            </w:pPr>
            <w:r w:rsidRPr="00186CF6">
              <w:t>Инвестиционные площадки и преференциальные режимы</w:t>
            </w:r>
          </w:p>
        </w:tc>
        <w:tc>
          <w:tcPr>
            <w:tcW w:w="2466" w:type="dxa"/>
            <w:vMerge w:val="restart"/>
          </w:tcPr>
          <w:p w:rsidR="00777A6E" w:rsidRPr="00186CF6" w:rsidRDefault="00777A6E" w:rsidP="00853D9C">
            <w:pPr>
              <w:jc w:val="center"/>
            </w:pPr>
            <w:r w:rsidRPr="00186CF6">
              <w:t>Подготовленные для реализации инвестиционных проектов площадки, в том числе площадки, при размещении в которых на инвестора распространяется преференциальный режим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  <w:p w:rsidR="00777A6E" w:rsidRPr="00186CF6" w:rsidRDefault="00777A6E" w:rsidP="00853D9C">
            <w:pPr>
              <w:jc w:val="center"/>
            </w:pPr>
            <w:r w:rsidRPr="00186CF6">
              <w:t>Наименование площадки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</w:pPr>
          </w:p>
          <w:p w:rsidR="00777A6E" w:rsidRPr="00186CF6" w:rsidRDefault="00777A6E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Адрес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b/>
                <w:shd w:val="clear" w:color="auto" w:fill="FFFFFF"/>
              </w:rPr>
            </w:pPr>
            <w:r w:rsidRPr="00186CF6">
              <w:rPr>
                <w:b/>
                <w:shd w:val="clear" w:color="auto" w:fill="FFFFFF"/>
              </w:rPr>
              <w:t xml:space="preserve">Осинниковский городской округ, </w:t>
            </w:r>
          </w:p>
          <w:p w:rsidR="00777A6E" w:rsidRPr="00186CF6" w:rsidRDefault="00777A6E" w:rsidP="00777A6E">
            <w:pPr>
              <w:jc w:val="center"/>
              <w:rPr>
                <w:b/>
              </w:rPr>
            </w:pPr>
            <w:r w:rsidRPr="00186CF6">
              <w:rPr>
                <w:b/>
              </w:rPr>
              <w:t>район ул. Новостройка</w:t>
            </w:r>
          </w:p>
          <w:p w:rsidR="00777A6E" w:rsidRPr="00186CF6" w:rsidRDefault="00777A6E" w:rsidP="00777A6E">
            <w:pPr>
              <w:jc w:val="center"/>
              <w:rPr>
                <w:b/>
              </w:rPr>
            </w:pPr>
            <w:r w:rsidRPr="00186CF6">
              <w:rPr>
                <w:b/>
              </w:rPr>
              <w:t>42:31:0108003</w:t>
            </w:r>
          </w:p>
          <w:p w:rsidR="00777A6E" w:rsidRPr="00186CF6" w:rsidRDefault="00777A6E" w:rsidP="00853D9C">
            <w:pPr>
              <w:jc w:val="center"/>
              <w:rPr>
                <w:b/>
              </w:rPr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Администратор инвестиционной площадки (управляющая компания, специализированная организация, уполномоченный орган)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МКУ «КУМИ» Осинниковского городского округа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Кемеровская область – Кузбасс, Осинниковский городской округ, г. Осинники, ул. Советская, 17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Мальцева Лариса Ивановна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8 (38471) 4-67-76</w:t>
            </w:r>
          </w:p>
          <w:p w:rsidR="00777A6E" w:rsidRPr="00186CF6" w:rsidRDefault="00777A6E" w:rsidP="00853D9C">
            <w:pPr>
              <w:jc w:val="center"/>
            </w:pPr>
            <w:r w:rsidRPr="00186CF6">
              <w:rPr>
                <w:color w:val="000000"/>
              </w:rPr>
              <w:t>kumi.osinniki@mail.ru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Площади инвестиционной площадки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Общая площадь </w:t>
            </w:r>
          </w:p>
          <w:p w:rsidR="00777A6E" w:rsidRPr="00186CF6" w:rsidRDefault="00777A6E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2,513</w:t>
            </w:r>
          </w:p>
          <w:p w:rsidR="00777A6E" w:rsidRPr="00186CF6" w:rsidRDefault="00777A6E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 (га/м2)</w:t>
            </w:r>
          </w:p>
          <w:p w:rsidR="00777A6E" w:rsidRPr="00186CF6" w:rsidRDefault="00777A6E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Свободная площадь </w:t>
            </w:r>
          </w:p>
          <w:p w:rsidR="00777A6E" w:rsidRPr="00186CF6" w:rsidRDefault="00777A6E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2,513</w:t>
            </w:r>
          </w:p>
          <w:p w:rsidR="00777A6E" w:rsidRPr="00186CF6" w:rsidRDefault="00777A6E" w:rsidP="00853D9C">
            <w:pPr>
              <w:jc w:val="center"/>
            </w:pPr>
            <w:r w:rsidRPr="00186CF6">
              <w:rPr>
                <w:color w:val="000000" w:themeColor="text1"/>
              </w:rPr>
              <w:lastRenderedPageBreak/>
              <w:t xml:space="preserve"> (га/м2)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Водоснабжение: 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существующая мощность - 169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/час;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доступная к подведению – 4,5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Водоотведение: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существующая мощность – 120,9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/час;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доступная к подведению – 9,2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</w:t>
            </w:r>
          </w:p>
          <w:p w:rsidR="00777A6E" w:rsidRPr="00186CF6" w:rsidRDefault="00777A6E" w:rsidP="00853D9C"/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4651" w:type="dxa"/>
          </w:tcPr>
          <w:p w:rsidR="00186CF6" w:rsidRPr="00186CF6" w:rsidRDefault="00186CF6" w:rsidP="00186CF6">
            <w:pPr>
              <w:jc w:val="center"/>
              <w:rPr>
                <w:shd w:val="clear" w:color="auto" w:fill="FFFFFF"/>
              </w:rPr>
            </w:pPr>
            <w:r w:rsidRPr="00186CF6">
              <w:rPr>
                <w:shd w:val="clear" w:color="auto" w:fill="FFFFFF"/>
              </w:rPr>
              <w:t xml:space="preserve">Аренда, продажа </w:t>
            </w:r>
          </w:p>
          <w:p w:rsidR="00777A6E" w:rsidRPr="00186CF6" w:rsidRDefault="00186CF6" w:rsidP="00186CF6">
            <w:pPr>
              <w:jc w:val="center"/>
            </w:pPr>
            <w:r w:rsidRPr="00186CF6">
              <w:rPr>
                <w:shd w:val="clear" w:color="auto" w:fill="FFFFFF"/>
              </w:rPr>
              <w:t>стоимость обговаривается с инвестором индивидуально (рассчитывается согласно отчета оценки кадастровой стоимости)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Допустимый класс опасности для размещения объектов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Под промышленное производство</w:t>
            </w:r>
          </w:p>
          <w:p w:rsidR="00777A6E" w:rsidRPr="00186CF6" w:rsidRDefault="00777A6E" w:rsidP="00853D9C">
            <w:pPr>
              <w:jc w:val="center"/>
            </w:pPr>
            <w:r w:rsidRPr="00186CF6">
              <w:rPr>
                <w:lang w:eastAsia="en-US"/>
              </w:rPr>
              <w:t>категория: земли населенных пунктов</w:t>
            </w:r>
          </w:p>
        </w:tc>
        <w:tc>
          <w:tcPr>
            <w:tcW w:w="2466" w:type="dxa"/>
          </w:tcPr>
          <w:p w:rsidR="00777A6E" w:rsidRPr="00186CF6" w:rsidRDefault="00777A6E" w:rsidP="00853D9C"/>
        </w:tc>
      </w:tr>
      <w:tr w:rsidR="00777A6E" w:rsidRPr="00186CF6" w:rsidTr="00853D9C">
        <w:trPr>
          <w:trHeight w:val="848"/>
          <w:jc w:val="center"/>
        </w:trPr>
        <w:tc>
          <w:tcPr>
            <w:tcW w:w="704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Иные сведения</w:t>
            </w:r>
          </w:p>
        </w:tc>
        <w:tc>
          <w:tcPr>
            <w:tcW w:w="4651" w:type="dxa"/>
          </w:tcPr>
          <w:p w:rsidR="00777A6E" w:rsidRPr="00186CF6" w:rsidRDefault="00777A6E" w:rsidP="00853D9C"/>
        </w:tc>
        <w:tc>
          <w:tcPr>
            <w:tcW w:w="2466" w:type="dxa"/>
          </w:tcPr>
          <w:p w:rsidR="00777A6E" w:rsidRPr="00186CF6" w:rsidRDefault="00777A6E" w:rsidP="00853D9C"/>
        </w:tc>
      </w:tr>
      <w:tr w:rsidR="00777A6E" w:rsidRPr="00186CF6" w:rsidTr="00853D9C">
        <w:trPr>
          <w:jc w:val="center"/>
        </w:trPr>
        <w:tc>
          <w:tcPr>
            <w:tcW w:w="704" w:type="dxa"/>
            <w:vMerge w:val="restart"/>
          </w:tcPr>
          <w:p w:rsidR="00777A6E" w:rsidRPr="00186CF6" w:rsidRDefault="00A24A14" w:rsidP="00853D9C">
            <w:pPr>
              <w:jc w:val="center"/>
            </w:pPr>
            <w:r w:rsidRPr="00186CF6">
              <w:t>3</w:t>
            </w:r>
          </w:p>
        </w:tc>
        <w:tc>
          <w:tcPr>
            <w:tcW w:w="2466" w:type="dxa"/>
            <w:vMerge w:val="restart"/>
          </w:tcPr>
          <w:p w:rsidR="00777A6E" w:rsidRPr="00186CF6" w:rsidRDefault="00777A6E" w:rsidP="00853D9C">
            <w:pPr>
              <w:jc w:val="center"/>
            </w:pPr>
            <w:r w:rsidRPr="00186CF6">
              <w:t>Инвестиционные площадки и преференциальные режимы</w:t>
            </w:r>
          </w:p>
        </w:tc>
        <w:tc>
          <w:tcPr>
            <w:tcW w:w="2466" w:type="dxa"/>
            <w:vMerge w:val="restart"/>
          </w:tcPr>
          <w:p w:rsidR="00777A6E" w:rsidRPr="00186CF6" w:rsidRDefault="00777A6E" w:rsidP="00853D9C">
            <w:pPr>
              <w:jc w:val="center"/>
            </w:pPr>
            <w:r w:rsidRPr="00186CF6">
              <w:t>Подготовленные для реализации инвестиционных проектов площадки, в том числе площадки, при размещении в которых на инвестора распространяется преференциальный режим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  <w:p w:rsidR="00777A6E" w:rsidRPr="00186CF6" w:rsidRDefault="00777A6E" w:rsidP="00853D9C">
            <w:pPr>
              <w:jc w:val="center"/>
            </w:pPr>
            <w:r w:rsidRPr="00186CF6">
              <w:t>Наименование площадки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</w:pPr>
          </w:p>
          <w:p w:rsidR="00777A6E" w:rsidRPr="00186CF6" w:rsidRDefault="00777A6E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Адрес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b/>
                <w:shd w:val="clear" w:color="auto" w:fill="FFFFFF"/>
              </w:rPr>
            </w:pPr>
            <w:r w:rsidRPr="00186CF6">
              <w:rPr>
                <w:b/>
                <w:shd w:val="clear" w:color="auto" w:fill="FFFFFF"/>
              </w:rPr>
              <w:t xml:space="preserve">Осинниковский городской округ, </w:t>
            </w:r>
          </w:p>
          <w:p w:rsidR="00777A6E" w:rsidRPr="00186CF6" w:rsidRDefault="00777A6E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район ул. Ленина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 xml:space="preserve">Администратор инвестиционной площадки (управляющая компания, специализированная организация, </w:t>
            </w:r>
            <w:r w:rsidRPr="00186CF6">
              <w:lastRenderedPageBreak/>
              <w:t>уполномоченный орган)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lastRenderedPageBreak/>
              <w:t>МКУ «КУМИ» Осинниковского городского округа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Кемеровская область – Кузбасс, Осинниковский городской округ, г. Осинники, ул. Советская, 17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Мальцева Лариса Ивановна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8 (38471) 4-67-76</w:t>
            </w:r>
          </w:p>
          <w:p w:rsidR="00777A6E" w:rsidRPr="00186CF6" w:rsidRDefault="00777A6E" w:rsidP="00853D9C">
            <w:pPr>
              <w:jc w:val="center"/>
            </w:pPr>
            <w:r w:rsidRPr="00186CF6">
              <w:rPr>
                <w:color w:val="000000"/>
              </w:rPr>
              <w:t>kumi.osinniki@mail.ru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Площади инвестиционной площадки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Общая площадь </w:t>
            </w:r>
          </w:p>
          <w:p w:rsidR="00777A6E" w:rsidRPr="00186CF6" w:rsidRDefault="003C60D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9,75</w:t>
            </w:r>
          </w:p>
          <w:p w:rsidR="00777A6E" w:rsidRPr="00186CF6" w:rsidRDefault="00777A6E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 (га/м2)</w:t>
            </w:r>
          </w:p>
          <w:p w:rsidR="00777A6E" w:rsidRPr="00186CF6" w:rsidRDefault="00777A6E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Свободная площадь </w:t>
            </w:r>
          </w:p>
          <w:p w:rsidR="00777A6E" w:rsidRPr="00186CF6" w:rsidRDefault="003C60D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9,75</w:t>
            </w:r>
          </w:p>
          <w:p w:rsidR="00777A6E" w:rsidRPr="00186CF6" w:rsidRDefault="00777A6E" w:rsidP="00853D9C">
            <w:pPr>
              <w:jc w:val="center"/>
            </w:pPr>
            <w:r w:rsidRPr="00186CF6">
              <w:rPr>
                <w:color w:val="000000" w:themeColor="text1"/>
              </w:rPr>
              <w:t xml:space="preserve"> (га/м2)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Водоснабжение: 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существующая мощность </w:t>
            </w:r>
            <w:r w:rsidR="003C60D4" w:rsidRPr="00186CF6">
              <w:rPr>
                <w:lang w:eastAsia="en-US"/>
              </w:rPr>
              <w:t>–</w:t>
            </w:r>
            <w:r w:rsidRPr="00186CF6">
              <w:rPr>
                <w:lang w:eastAsia="en-US"/>
              </w:rPr>
              <w:t xml:space="preserve"> </w:t>
            </w:r>
            <w:r w:rsidR="003C60D4" w:rsidRPr="00186CF6">
              <w:rPr>
                <w:lang w:eastAsia="en-US"/>
              </w:rPr>
              <w:t>151,2</w:t>
            </w:r>
            <w:r w:rsidRPr="00186CF6">
              <w:rPr>
                <w:lang w:eastAsia="en-US"/>
              </w:rPr>
              <w:t xml:space="preserve">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/час;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доступная к подведению – 4,</w:t>
            </w:r>
            <w:r w:rsidR="003C60D4" w:rsidRPr="00186CF6">
              <w:rPr>
                <w:lang w:eastAsia="en-US"/>
              </w:rPr>
              <w:t>68</w:t>
            </w:r>
            <w:r w:rsidRPr="00186CF6">
              <w:rPr>
                <w:lang w:eastAsia="en-US"/>
              </w:rPr>
              <w:t xml:space="preserve">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Водоотведение: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существующая мощность – </w:t>
            </w:r>
            <w:r w:rsidR="003C60D4" w:rsidRPr="00186CF6">
              <w:rPr>
                <w:lang w:eastAsia="en-US"/>
              </w:rPr>
              <w:t>74,52</w:t>
            </w:r>
            <w:r w:rsidRPr="00186CF6">
              <w:rPr>
                <w:lang w:eastAsia="en-US"/>
              </w:rPr>
              <w:t xml:space="preserve">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/час;</w:t>
            </w:r>
          </w:p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доступная к подведению – </w:t>
            </w:r>
            <w:r w:rsidR="003C60D4" w:rsidRPr="00186CF6">
              <w:rPr>
                <w:lang w:eastAsia="en-US"/>
              </w:rPr>
              <w:t>9,0</w:t>
            </w:r>
            <w:r w:rsidRPr="00186CF6">
              <w:rPr>
                <w:lang w:eastAsia="en-US"/>
              </w:rPr>
              <w:t xml:space="preserve">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Теплоснабжение</w:t>
            </w:r>
          </w:p>
          <w:p w:rsidR="00777A6E" w:rsidRPr="00186CF6" w:rsidRDefault="003C60D4" w:rsidP="003C60D4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доступная к подведению – 0,22 Гкал/час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777A6E" w:rsidRPr="00186CF6" w:rsidRDefault="00777A6E" w:rsidP="00853D9C">
            <w:pPr>
              <w:jc w:val="center"/>
            </w:pP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4651" w:type="dxa"/>
          </w:tcPr>
          <w:p w:rsidR="00186CF6" w:rsidRPr="00186CF6" w:rsidRDefault="00186CF6" w:rsidP="00186CF6">
            <w:pPr>
              <w:jc w:val="center"/>
              <w:rPr>
                <w:shd w:val="clear" w:color="auto" w:fill="FFFFFF"/>
              </w:rPr>
            </w:pPr>
            <w:r w:rsidRPr="00186CF6">
              <w:rPr>
                <w:shd w:val="clear" w:color="auto" w:fill="FFFFFF"/>
              </w:rPr>
              <w:t xml:space="preserve">Аренда, продажа </w:t>
            </w:r>
          </w:p>
          <w:p w:rsidR="00777A6E" w:rsidRPr="00186CF6" w:rsidRDefault="00186CF6" w:rsidP="00186CF6">
            <w:pPr>
              <w:jc w:val="center"/>
            </w:pPr>
            <w:r w:rsidRPr="00186CF6">
              <w:rPr>
                <w:shd w:val="clear" w:color="auto" w:fill="FFFFFF"/>
              </w:rPr>
              <w:t>стоимость обговаривается с инвестором индивидуально (рассчитывается согласно отчета оценки кадастровой стоимости)</w:t>
            </w:r>
          </w:p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</w:p>
        </w:tc>
      </w:tr>
      <w:tr w:rsidR="00777A6E" w:rsidRPr="00186CF6" w:rsidTr="00853D9C">
        <w:trPr>
          <w:jc w:val="center"/>
        </w:trPr>
        <w:tc>
          <w:tcPr>
            <w:tcW w:w="704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Допустимый класс опасности для размещения объектов</w:t>
            </w:r>
          </w:p>
        </w:tc>
        <w:tc>
          <w:tcPr>
            <w:tcW w:w="4651" w:type="dxa"/>
          </w:tcPr>
          <w:p w:rsidR="00777A6E" w:rsidRPr="00186CF6" w:rsidRDefault="00777A6E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Под промышленное производство</w:t>
            </w:r>
          </w:p>
          <w:p w:rsidR="00777A6E" w:rsidRPr="00186CF6" w:rsidRDefault="00777A6E" w:rsidP="00853D9C">
            <w:pPr>
              <w:jc w:val="center"/>
            </w:pPr>
            <w:r w:rsidRPr="00186CF6">
              <w:rPr>
                <w:lang w:eastAsia="en-US"/>
              </w:rPr>
              <w:t>категория: земли населенных пунктов</w:t>
            </w:r>
          </w:p>
        </w:tc>
        <w:tc>
          <w:tcPr>
            <w:tcW w:w="2466" w:type="dxa"/>
          </w:tcPr>
          <w:p w:rsidR="00777A6E" w:rsidRPr="00186CF6" w:rsidRDefault="00777A6E" w:rsidP="00853D9C"/>
        </w:tc>
      </w:tr>
      <w:tr w:rsidR="00777A6E" w:rsidRPr="00186CF6" w:rsidTr="00853D9C">
        <w:trPr>
          <w:trHeight w:val="848"/>
          <w:jc w:val="center"/>
        </w:trPr>
        <w:tc>
          <w:tcPr>
            <w:tcW w:w="704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  <w:vMerge/>
          </w:tcPr>
          <w:p w:rsidR="00777A6E" w:rsidRPr="00186CF6" w:rsidRDefault="00777A6E" w:rsidP="00853D9C"/>
        </w:tc>
        <w:tc>
          <w:tcPr>
            <w:tcW w:w="2466" w:type="dxa"/>
          </w:tcPr>
          <w:p w:rsidR="00777A6E" w:rsidRPr="00186CF6" w:rsidRDefault="00777A6E" w:rsidP="00853D9C">
            <w:pPr>
              <w:jc w:val="center"/>
            </w:pPr>
            <w:r w:rsidRPr="00186CF6">
              <w:t>Иные сведения</w:t>
            </w:r>
          </w:p>
        </w:tc>
        <w:tc>
          <w:tcPr>
            <w:tcW w:w="4651" w:type="dxa"/>
          </w:tcPr>
          <w:p w:rsidR="00777A6E" w:rsidRPr="00186CF6" w:rsidRDefault="00777A6E" w:rsidP="00853D9C"/>
        </w:tc>
        <w:tc>
          <w:tcPr>
            <w:tcW w:w="2466" w:type="dxa"/>
          </w:tcPr>
          <w:p w:rsidR="00777A6E" w:rsidRPr="00186CF6" w:rsidRDefault="00777A6E" w:rsidP="00853D9C"/>
        </w:tc>
      </w:tr>
      <w:tr w:rsidR="003C60D4" w:rsidRPr="00186CF6" w:rsidTr="00853D9C">
        <w:trPr>
          <w:jc w:val="center"/>
        </w:trPr>
        <w:tc>
          <w:tcPr>
            <w:tcW w:w="704" w:type="dxa"/>
            <w:vMerge w:val="restart"/>
          </w:tcPr>
          <w:p w:rsidR="003C60D4" w:rsidRPr="00186CF6" w:rsidRDefault="00A24A14" w:rsidP="00853D9C">
            <w:pPr>
              <w:jc w:val="center"/>
            </w:pPr>
            <w:r w:rsidRPr="00186CF6">
              <w:t>4</w:t>
            </w:r>
          </w:p>
        </w:tc>
        <w:tc>
          <w:tcPr>
            <w:tcW w:w="2466" w:type="dxa"/>
            <w:vMerge w:val="restart"/>
          </w:tcPr>
          <w:p w:rsidR="003C60D4" w:rsidRPr="00186CF6" w:rsidRDefault="003C60D4" w:rsidP="00853D9C">
            <w:pPr>
              <w:jc w:val="center"/>
            </w:pPr>
            <w:r w:rsidRPr="00186CF6">
              <w:t>Инвестиционные площадки и преференциальные режимы</w:t>
            </w:r>
          </w:p>
        </w:tc>
        <w:tc>
          <w:tcPr>
            <w:tcW w:w="2466" w:type="dxa"/>
            <w:vMerge w:val="restart"/>
          </w:tcPr>
          <w:p w:rsidR="003C60D4" w:rsidRPr="00186CF6" w:rsidRDefault="003C60D4" w:rsidP="00853D9C">
            <w:pPr>
              <w:jc w:val="center"/>
            </w:pPr>
            <w:r w:rsidRPr="00186CF6">
              <w:t xml:space="preserve">Подготовленные для реализации инвестиционных проектов площадки, в том числе площадки, </w:t>
            </w:r>
            <w:r w:rsidRPr="00186CF6">
              <w:lastRenderedPageBreak/>
              <w:t>при размещении в которых на инвестора распространяется преференциальный режим</w:t>
            </w: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</w:p>
          <w:p w:rsidR="003C60D4" w:rsidRPr="00186CF6" w:rsidRDefault="003C60D4" w:rsidP="00853D9C">
            <w:pPr>
              <w:jc w:val="center"/>
            </w:pPr>
            <w:r w:rsidRPr="00186CF6">
              <w:t>Наименование площадки</w:t>
            </w:r>
          </w:p>
        </w:tc>
        <w:tc>
          <w:tcPr>
            <w:tcW w:w="4651" w:type="dxa"/>
          </w:tcPr>
          <w:p w:rsidR="003C60D4" w:rsidRPr="00186CF6" w:rsidRDefault="003C60D4" w:rsidP="00853D9C">
            <w:pPr>
              <w:jc w:val="center"/>
            </w:pPr>
          </w:p>
          <w:p w:rsidR="003C60D4" w:rsidRPr="00186CF6" w:rsidRDefault="003C60D4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</w:p>
        </w:tc>
      </w:tr>
      <w:tr w:rsidR="003C60D4" w:rsidRPr="00186CF6" w:rsidTr="00853D9C">
        <w:trPr>
          <w:jc w:val="center"/>
        </w:trPr>
        <w:tc>
          <w:tcPr>
            <w:tcW w:w="704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Адрес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b/>
                <w:shd w:val="clear" w:color="auto" w:fill="FFFFFF"/>
              </w:rPr>
            </w:pPr>
            <w:r w:rsidRPr="00186CF6">
              <w:rPr>
                <w:b/>
                <w:shd w:val="clear" w:color="auto" w:fill="FFFFFF"/>
              </w:rPr>
              <w:t xml:space="preserve">Осинниковский городской округ, </w:t>
            </w:r>
          </w:p>
          <w:p w:rsidR="003C60D4" w:rsidRPr="00186CF6" w:rsidRDefault="003C60D4" w:rsidP="003C60D4">
            <w:pPr>
              <w:jc w:val="center"/>
              <w:rPr>
                <w:b/>
              </w:rPr>
            </w:pPr>
            <w:r w:rsidRPr="00186CF6">
              <w:rPr>
                <w:b/>
              </w:rPr>
              <w:t xml:space="preserve">п. </w:t>
            </w:r>
            <w:proofErr w:type="spellStart"/>
            <w:r w:rsidRPr="00186CF6">
              <w:rPr>
                <w:b/>
              </w:rPr>
              <w:t>Тайжина</w:t>
            </w:r>
            <w:proofErr w:type="spellEnd"/>
          </w:p>
          <w:p w:rsidR="003C60D4" w:rsidRPr="00186CF6" w:rsidRDefault="003C60D4" w:rsidP="003C60D4">
            <w:pPr>
              <w:jc w:val="center"/>
              <w:rPr>
                <w:b/>
              </w:rPr>
            </w:pP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</w:p>
        </w:tc>
      </w:tr>
      <w:tr w:rsidR="003C60D4" w:rsidRPr="00186CF6" w:rsidTr="00853D9C">
        <w:trPr>
          <w:jc w:val="center"/>
        </w:trPr>
        <w:tc>
          <w:tcPr>
            <w:tcW w:w="704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  <w:r w:rsidRPr="00186CF6">
              <w:t>Администратор инвестиционной площадки (управляющая компания, специализированная организация, уполномоченный орган)</w:t>
            </w:r>
          </w:p>
        </w:tc>
        <w:tc>
          <w:tcPr>
            <w:tcW w:w="4651" w:type="dxa"/>
          </w:tcPr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МКУ «КУМИ» Осинниковского городского округа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Кемеровская область – Кузбасс, Осинниковский городской округ, г. Осинники, ул. Советская, 17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Мальцева Лариса Ивановна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8 (38471) 4-67-76</w:t>
            </w:r>
          </w:p>
          <w:p w:rsidR="003C60D4" w:rsidRPr="00186CF6" w:rsidRDefault="003C60D4" w:rsidP="00853D9C">
            <w:pPr>
              <w:jc w:val="center"/>
            </w:pPr>
            <w:r w:rsidRPr="00186CF6">
              <w:rPr>
                <w:color w:val="000000"/>
              </w:rPr>
              <w:t>kumi.osinniki@mail.ru</w:t>
            </w: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</w:p>
        </w:tc>
      </w:tr>
      <w:tr w:rsidR="003C60D4" w:rsidRPr="00186CF6" w:rsidTr="00853D9C">
        <w:trPr>
          <w:jc w:val="center"/>
        </w:trPr>
        <w:tc>
          <w:tcPr>
            <w:tcW w:w="704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  <w:r w:rsidRPr="00186CF6">
              <w:t>Площади инвестиционной площадки</w:t>
            </w:r>
          </w:p>
        </w:tc>
        <w:tc>
          <w:tcPr>
            <w:tcW w:w="4651" w:type="dxa"/>
          </w:tcPr>
          <w:p w:rsidR="003C60D4" w:rsidRPr="00186CF6" w:rsidRDefault="003C60D4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Общая площадь </w:t>
            </w:r>
          </w:p>
          <w:p w:rsidR="003C60D4" w:rsidRPr="00186CF6" w:rsidRDefault="003C60D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9,75</w:t>
            </w:r>
          </w:p>
          <w:p w:rsidR="003C60D4" w:rsidRPr="00186CF6" w:rsidRDefault="003C60D4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 (га/м2)</w:t>
            </w:r>
          </w:p>
          <w:p w:rsidR="003C60D4" w:rsidRPr="00186CF6" w:rsidRDefault="003C60D4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Свободная площадь </w:t>
            </w:r>
          </w:p>
          <w:p w:rsidR="003C60D4" w:rsidRPr="00186CF6" w:rsidRDefault="003C60D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9,75</w:t>
            </w:r>
          </w:p>
          <w:p w:rsidR="003C60D4" w:rsidRPr="00186CF6" w:rsidRDefault="003C60D4" w:rsidP="00853D9C">
            <w:pPr>
              <w:jc w:val="center"/>
            </w:pPr>
            <w:r w:rsidRPr="00186CF6">
              <w:rPr>
                <w:color w:val="000000" w:themeColor="text1"/>
              </w:rPr>
              <w:t xml:space="preserve"> (га/м2)</w:t>
            </w: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</w:p>
        </w:tc>
      </w:tr>
      <w:tr w:rsidR="003C60D4" w:rsidRPr="00186CF6" w:rsidTr="00853D9C">
        <w:trPr>
          <w:jc w:val="center"/>
        </w:trPr>
        <w:tc>
          <w:tcPr>
            <w:tcW w:w="704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  <w:r w:rsidRPr="00186CF6"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4651" w:type="dxa"/>
          </w:tcPr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Водоснабжение: 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существующая мощность – 18,36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/час;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доступная к подведению – </w:t>
            </w:r>
            <w:r w:rsidR="00BB237A" w:rsidRPr="00186CF6">
              <w:rPr>
                <w:lang w:eastAsia="en-US"/>
              </w:rPr>
              <w:t>1,9</w:t>
            </w:r>
            <w:r w:rsidRPr="00186CF6">
              <w:rPr>
                <w:lang w:eastAsia="en-US"/>
              </w:rPr>
              <w:t xml:space="preserve">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Водоотведение: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существующая мощность – 74,52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/час;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доступная к подведению – </w:t>
            </w:r>
            <w:r w:rsidR="00BB237A" w:rsidRPr="00186CF6">
              <w:rPr>
                <w:lang w:eastAsia="en-US"/>
              </w:rPr>
              <w:t>9,3</w:t>
            </w:r>
            <w:r w:rsidRPr="00186CF6">
              <w:rPr>
                <w:lang w:eastAsia="en-US"/>
              </w:rPr>
              <w:t xml:space="preserve"> м</w:t>
            </w:r>
            <w:r w:rsidRPr="00186CF6">
              <w:rPr>
                <w:vertAlign w:val="superscript"/>
                <w:lang w:eastAsia="en-US"/>
              </w:rPr>
              <w:t>3</w:t>
            </w:r>
            <w:r w:rsidRPr="00186CF6">
              <w:rPr>
                <w:lang w:eastAsia="en-US"/>
              </w:rPr>
              <w:t>/час</w:t>
            </w:r>
          </w:p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</w:p>
        </w:tc>
      </w:tr>
      <w:tr w:rsidR="003C60D4" w:rsidRPr="00186CF6" w:rsidTr="00853D9C">
        <w:trPr>
          <w:jc w:val="center"/>
        </w:trPr>
        <w:tc>
          <w:tcPr>
            <w:tcW w:w="704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3C60D4" w:rsidRPr="00186CF6" w:rsidRDefault="003C60D4" w:rsidP="00853D9C">
            <w:pPr>
              <w:jc w:val="center"/>
            </w:pP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  <w:r w:rsidRPr="00186CF6"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4651" w:type="dxa"/>
          </w:tcPr>
          <w:p w:rsidR="00186CF6" w:rsidRPr="00186CF6" w:rsidRDefault="00186CF6" w:rsidP="00186CF6">
            <w:pPr>
              <w:jc w:val="center"/>
              <w:rPr>
                <w:shd w:val="clear" w:color="auto" w:fill="FFFFFF"/>
              </w:rPr>
            </w:pPr>
            <w:r w:rsidRPr="00186CF6">
              <w:rPr>
                <w:shd w:val="clear" w:color="auto" w:fill="FFFFFF"/>
              </w:rPr>
              <w:t xml:space="preserve">Аренда, продажа </w:t>
            </w:r>
          </w:p>
          <w:p w:rsidR="003C60D4" w:rsidRPr="00186CF6" w:rsidRDefault="00186CF6" w:rsidP="00186CF6">
            <w:pPr>
              <w:jc w:val="center"/>
            </w:pPr>
            <w:r w:rsidRPr="00186CF6">
              <w:rPr>
                <w:shd w:val="clear" w:color="auto" w:fill="FFFFFF"/>
              </w:rPr>
              <w:t>стоимость обговаривается с инвестором индивидуально (рассчитывается согласно отчета оценки кадастровой стоимости)</w:t>
            </w:r>
          </w:p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</w:p>
        </w:tc>
      </w:tr>
      <w:tr w:rsidR="003C60D4" w:rsidRPr="00186CF6" w:rsidTr="00853D9C">
        <w:trPr>
          <w:jc w:val="center"/>
        </w:trPr>
        <w:tc>
          <w:tcPr>
            <w:tcW w:w="704" w:type="dxa"/>
            <w:vMerge/>
          </w:tcPr>
          <w:p w:rsidR="003C60D4" w:rsidRPr="00186CF6" w:rsidRDefault="003C60D4" w:rsidP="00853D9C"/>
        </w:tc>
        <w:tc>
          <w:tcPr>
            <w:tcW w:w="2466" w:type="dxa"/>
            <w:vMerge/>
          </w:tcPr>
          <w:p w:rsidR="003C60D4" w:rsidRPr="00186CF6" w:rsidRDefault="003C60D4" w:rsidP="00853D9C"/>
        </w:tc>
        <w:tc>
          <w:tcPr>
            <w:tcW w:w="2466" w:type="dxa"/>
            <w:vMerge/>
          </w:tcPr>
          <w:p w:rsidR="003C60D4" w:rsidRPr="00186CF6" w:rsidRDefault="003C60D4" w:rsidP="00853D9C"/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  <w:r w:rsidRPr="00186CF6">
              <w:t>Допустимый класс опасности для размещения объектов</w:t>
            </w:r>
          </w:p>
        </w:tc>
        <w:tc>
          <w:tcPr>
            <w:tcW w:w="4651" w:type="dxa"/>
          </w:tcPr>
          <w:p w:rsidR="003C60D4" w:rsidRPr="00186CF6" w:rsidRDefault="003C60D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Под жилищное строительство</w:t>
            </w:r>
          </w:p>
          <w:p w:rsidR="003C60D4" w:rsidRPr="00186CF6" w:rsidRDefault="003C60D4" w:rsidP="00853D9C">
            <w:pPr>
              <w:jc w:val="center"/>
            </w:pPr>
            <w:r w:rsidRPr="00186CF6">
              <w:rPr>
                <w:lang w:eastAsia="en-US"/>
              </w:rPr>
              <w:t>категория: земли населенных пунктов</w:t>
            </w:r>
          </w:p>
        </w:tc>
        <w:tc>
          <w:tcPr>
            <w:tcW w:w="2466" w:type="dxa"/>
          </w:tcPr>
          <w:p w:rsidR="003C60D4" w:rsidRPr="00186CF6" w:rsidRDefault="003C60D4" w:rsidP="00853D9C"/>
        </w:tc>
      </w:tr>
      <w:tr w:rsidR="003C60D4" w:rsidRPr="00186CF6" w:rsidTr="00853D9C">
        <w:trPr>
          <w:trHeight w:val="848"/>
          <w:jc w:val="center"/>
        </w:trPr>
        <w:tc>
          <w:tcPr>
            <w:tcW w:w="704" w:type="dxa"/>
            <w:vMerge/>
          </w:tcPr>
          <w:p w:rsidR="003C60D4" w:rsidRPr="00186CF6" w:rsidRDefault="003C60D4" w:rsidP="00853D9C"/>
        </w:tc>
        <w:tc>
          <w:tcPr>
            <w:tcW w:w="2466" w:type="dxa"/>
            <w:vMerge/>
          </w:tcPr>
          <w:p w:rsidR="003C60D4" w:rsidRPr="00186CF6" w:rsidRDefault="003C60D4" w:rsidP="00853D9C"/>
        </w:tc>
        <w:tc>
          <w:tcPr>
            <w:tcW w:w="2466" w:type="dxa"/>
            <w:vMerge/>
          </w:tcPr>
          <w:p w:rsidR="003C60D4" w:rsidRPr="00186CF6" w:rsidRDefault="003C60D4" w:rsidP="00853D9C"/>
        </w:tc>
        <w:tc>
          <w:tcPr>
            <w:tcW w:w="2466" w:type="dxa"/>
          </w:tcPr>
          <w:p w:rsidR="003C60D4" w:rsidRPr="00186CF6" w:rsidRDefault="003C60D4" w:rsidP="00853D9C">
            <w:pPr>
              <w:jc w:val="center"/>
            </w:pPr>
            <w:r w:rsidRPr="00186CF6">
              <w:t>Иные сведения</w:t>
            </w:r>
          </w:p>
        </w:tc>
        <w:tc>
          <w:tcPr>
            <w:tcW w:w="4651" w:type="dxa"/>
          </w:tcPr>
          <w:p w:rsidR="003C60D4" w:rsidRPr="00186CF6" w:rsidRDefault="003C60D4" w:rsidP="00853D9C"/>
        </w:tc>
        <w:tc>
          <w:tcPr>
            <w:tcW w:w="2466" w:type="dxa"/>
          </w:tcPr>
          <w:p w:rsidR="003C60D4" w:rsidRPr="00186CF6" w:rsidRDefault="003C60D4" w:rsidP="00853D9C"/>
        </w:tc>
      </w:tr>
      <w:tr w:rsidR="00BB237A" w:rsidRPr="00186CF6" w:rsidTr="00853D9C">
        <w:trPr>
          <w:jc w:val="center"/>
        </w:trPr>
        <w:tc>
          <w:tcPr>
            <w:tcW w:w="704" w:type="dxa"/>
            <w:vMerge w:val="restart"/>
          </w:tcPr>
          <w:p w:rsidR="00BB237A" w:rsidRPr="00186CF6" w:rsidRDefault="00A24A14" w:rsidP="00853D9C">
            <w:pPr>
              <w:jc w:val="center"/>
            </w:pPr>
            <w:r w:rsidRPr="00186CF6">
              <w:t>5</w:t>
            </w:r>
          </w:p>
        </w:tc>
        <w:tc>
          <w:tcPr>
            <w:tcW w:w="2466" w:type="dxa"/>
            <w:vMerge w:val="restart"/>
          </w:tcPr>
          <w:p w:rsidR="00BB237A" w:rsidRPr="00186CF6" w:rsidRDefault="00BB237A" w:rsidP="00853D9C">
            <w:pPr>
              <w:jc w:val="center"/>
            </w:pPr>
            <w:r w:rsidRPr="00186CF6">
              <w:t>Инвестиционные площадки и преференциальные режимы</w:t>
            </w:r>
          </w:p>
        </w:tc>
        <w:tc>
          <w:tcPr>
            <w:tcW w:w="2466" w:type="dxa"/>
            <w:vMerge w:val="restart"/>
          </w:tcPr>
          <w:p w:rsidR="00BB237A" w:rsidRPr="00186CF6" w:rsidRDefault="00BB237A" w:rsidP="00853D9C">
            <w:pPr>
              <w:jc w:val="center"/>
            </w:pPr>
            <w:r w:rsidRPr="00186CF6">
              <w:t>Подготовленные для реализации инвестиционных проектов площадки, в том числе площадки, при размещении в которых на инвестора распространяется преференциальный режим</w:t>
            </w: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</w:p>
          <w:p w:rsidR="00BB237A" w:rsidRPr="00186CF6" w:rsidRDefault="00BB237A" w:rsidP="00853D9C">
            <w:pPr>
              <w:jc w:val="center"/>
            </w:pPr>
            <w:r w:rsidRPr="00186CF6">
              <w:t>Наименование площадки</w:t>
            </w:r>
          </w:p>
        </w:tc>
        <w:tc>
          <w:tcPr>
            <w:tcW w:w="4651" w:type="dxa"/>
          </w:tcPr>
          <w:p w:rsidR="00BB237A" w:rsidRPr="00186CF6" w:rsidRDefault="00BB237A" w:rsidP="00853D9C">
            <w:pPr>
              <w:jc w:val="center"/>
            </w:pPr>
          </w:p>
          <w:p w:rsidR="00BB237A" w:rsidRPr="00186CF6" w:rsidRDefault="00BB237A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</w:p>
        </w:tc>
      </w:tr>
      <w:tr w:rsidR="00BB237A" w:rsidRPr="00186CF6" w:rsidTr="00853D9C">
        <w:trPr>
          <w:jc w:val="center"/>
        </w:trPr>
        <w:tc>
          <w:tcPr>
            <w:tcW w:w="704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Адрес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b/>
                <w:shd w:val="clear" w:color="auto" w:fill="FFFFFF"/>
              </w:rPr>
            </w:pPr>
            <w:r w:rsidRPr="00186CF6">
              <w:rPr>
                <w:b/>
                <w:shd w:val="clear" w:color="auto" w:fill="FFFFFF"/>
              </w:rPr>
              <w:t xml:space="preserve">Осинниковский городской округ, </w:t>
            </w:r>
          </w:p>
          <w:p w:rsidR="00BB237A" w:rsidRPr="00186CF6" w:rsidRDefault="00BB237A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ул. Ленина, 130 (на базе бывшего РМЗ), ж/д тупик</w:t>
            </w:r>
          </w:p>
          <w:p w:rsidR="00BB237A" w:rsidRPr="00186CF6" w:rsidRDefault="00BB237A" w:rsidP="00BB237A">
            <w:pPr>
              <w:jc w:val="center"/>
              <w:rPr>
                <w:b/>
              </w:rPr>
            </w:pPr>
            <w:r w:rsidRPr="00186CF6">
              <w:rPr>
                <w:b/>
                <w:lang w:eastAsia="en-US"/>
              </w:rPr>
              <w:t>42:31:0109008:13</w:t>
            </w: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</w:p>
        </w:tc>
      </w:tr>
      <w:tr w:rsidR="00BB237A" w:rsidRPr="00186CF6" w:rsidTr="00853D9C">
        <w:trPr>
          <w:jc w:val="center"/>
        </w:trPr>
        <w:tc>
          <w:tcPr>
            <w:tcW w:w="704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  <w:r w:rsidRPr="00186CF6">
              <w:t>Администратор инвестиционной площадки (управляющая компания, специализированная организация, уполномоченный орган)</w:t>
            </w:r>
          </w:p>
        </w:tc>
        <w:tc>
          <w:tcPr>
            <w:tcW w:w="4651" w:type="dxa"/>
          </w:tcPr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Частная собственность </w:t>
            </w:r>
          </w:p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ИП Карьков Андрей Михайлович</w:t>
            </w:r>
          </w:p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Кемеровская область-Кузбасс, г. Новокузнецк</w:t>
            </w:r>
          </w:p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Контактное лицо:</w:t>
            </w:r>
          </w:p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Карьков Артем Андреевич (собственник)</w:t>
            </w:r>
          </w:p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8 (960) 913-15-38,</w:t>
            </w:r>
          </w:p>
          <w:p w:rsidR="00BB237A" w:rsidRPr="00186CF6" w:rsidRDefault="00BB237A" w:rsidP="00853D9C">
            <w:pPr>
              <w:jc w:val="center"/>
            </w:pPr>
            <w:r w:rsidRPr="00186CF6">
              <w:rPr>
                <w:lang w:eastAsia="en-US"/>
              </w:rPr>
              <w:t>Kap_apt@mail.ru</w:t>
            </w: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</w:p>
        </w:tc>
      </w:tr>
      <w:tr w:rsidR="00BB237A" w:rsidRPr="00186CF6" w:rsidTr="00853D9C">
        <w:trPr>
          <w:jc w:val="center"/>
        </w:trPr>
        <w:tc>
          <w:tcPr>
            <w:tcW w:w="704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  <w:r w:rsidRPr="00186CF6">
              <w:t>Площади инвестиционной площадки</w:t>
            </w:r>
          </w:p>
        </w:tc>
        <w:tc>
          <w:tcPr>
            <w:tcW w:w="4651" w:type="dxa"/>
          </w:tcPr>
          <w:p w:rsidR="00BB237A" w:rsidRPr="00186CF6" w:rsidRDefault="00BB237A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Общая площадь 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shd w:val="clear" w:color="auto" w:fill="FFFFFF"/>
              </w:rPr>
              <w:t xml:space="preserve">5,62 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 (га/м2)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Свободная площадь 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</w:rPr>
            </w:pPr>
            <w:r w:rsidRPr="00186CF6">
              <w:t>0,29</w:t>
            </w:r>
          </w:p>
          <w:p w:rsidR="00BB237A" w:rsidRPr="00186CF6" w:rsidRDefault="00BB237A" w:rsidP="00853D9C">
            <w:pPr>
              <w:jc w:val="center"/>
            </w:pPr>
            <w:r w:rsidRPr="00186CF6">
              <w:rPr>
                <w:color w:val="000000" w:themeColor="text1"/>
              </w:rPr>
              <w:t>(га/м2)</w:t>
            </w: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</w:p>
        </w:tc>
      </w:tr>
      <w:tr w:rsidR="00BB237A" w:rsidRPr="00186CF6" w:rsidTr="00853D9C">
        <w:trPr>
          <w:jc w:val="center"/>
        </w:trPr>
        <w:tc>
          <w:tcPr>
            <w:tcW w:w="704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  <w:r w:rsidRPr="00186CF6"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4651" w:type="dxa"/>
          </w:tcPr>
          <w:p w:rsidR="00BB237A" w:rsidRPr="00186CF6" w:rsidRDefault="00BB237A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Водоснабжение: 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существующая мощность – 18,36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/час;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доступная к подведению – </w:t>
            </w:r>
            <w:r w:rsidR="00D15C61" w:rsidRPr="00186CF6">
              <w:rPr>
                <w:color w:val="000000" w:themeColor="text1"/>
                <w:lang w:eastAsia="en-US"/>
              </w:rPr>
              <w:t>8,28</w:t>
            </w:r>
            <w:r w:rsidRPr="00186CF6">
              <w:rPr>
                <w:color w:val="000000" w:themeColor="text1"/>
                <w:lang w:eastAsia="en-US"/>
              </w:rPr>
              <w:t xml:space="preserve">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Водоотведение: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существующая мощность – </w:t>
            </w:r>
            <w:r w:rsidR="00D15C61" w:rsidRPr="00186CF6">
              <w:rPr>
                <w:color w:val="000000" w:themeColor="text1"/>
                <w:lang w:eastAsia="en-US"/>
              </w:rPr>
              <w:t>74,5</w:t>
            </w:r>
            <w:r w:rsidRPr="00186CF6">
              <w:rPr>
                <w:color w:val="000000" w:themeColor="text1"/>
                <w:lang w:eastAsia="en-US"/>
              </w:rPr>
              <w:t xml:space="preserve">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/час;</w:t>
            </w:r>
          </w:p>
          <w:p w:rsidR="00BB237A" w:rsidRPr="00186CF6" w:rsidRDefault="00BB237A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доступная к подведению – </w:t>
            </w:r>
            <w:r w:rsidR="00D15C61" w:rsidRPr="00186CF6">
              <w:rPr>
                <w:color w:val="000000" w:themeColor="text1"/>
                <w:lang w:eastAsia="en-US"/>
              </w:rPr>
              <w:t>12,0</w:t>
            </w:r>
            <w:r w:rsidRPr="00186CF6">
              <w:rPr>
                <w:color w:val="000000" w:themeColor="text1"/>
                <w:lang w:eastAsia="en-US"/>
              </w:rPr>
              <w:t xml:space="preserve">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</w:t>
            </w:r>
          </w:p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</w:p>
        </w:tc>
      </w:tr>
      <w:tr w:rsidR="00BB237A" w:rsidRPr="00186CF6" w:rsidTr="00853D9C">
        <w:trPr>
          <w:jc w:val="center"/>
        </w:trPr>
        <w:tc>
          <w:tcPr>
            <w:tcW w:w="704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BB237A" w:rsidRPr="00186CF6" w:rsidRDefault="00BB237A" w:rsidP="00853D9C">
            <w:pPr>
              <w:jc w:val="center"/>
            </w:pP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  <w:r w:rsidRPr="00186CF6"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4651" w:type="dxa"/>
          </w:tcPr>
          <w:p w:rsidR="00A24A14" w:rsidRPr="00186CF6" w:rsidRDefault="00BB237A" w:rsidP="00853D9C">
            <w:pPr>
              <w:jc w:val="center"/>
              <w:rPr>
                <w:shd w:val="clear" w:color="auto" w:fill="FFFFFF"/>
              </w:rPr>
            </w:pPr>
            <w:r w:rsidRPr="00186CF6">
              <w:rPr>
                <w:shd w:val="clear" w:color="auto" w:fill="FFFFFF"/>
              </w:rPr>
              <w:t>Стоимость ориентировочная, тыс. руб.: Приобретения - 16000,  </w:t>
            </w:r>
          </w:p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shd w:val="clear" w:color="auto" w:fill="FFFFFF"/>
              </w:rPr>
              <w:t>аренда - 450</w:t>
            </w:r>
            <w:r w:rsidR="00A24A14" w:rsidRPr="00186CF6">
              <w:rPr>
                <w:highlight w:val="green"/>
                <w:lang w:eastAsia="en-US"/>
              </w:rPr>
              <w:t xml:space="preserve"> </w:t>
            </w:r>
          </w:p>
          <w:p w:rsidR="00A24A14" w:rsidRPr="00186CF6" w:rsidRDefault="00A24A14" w:rsidP="00853D9C">
            <w:pPr>
              <w:jc w:val="center"/>
              <w:rPr>
                <w:lang w:eastAsia="en-US"/>
              </w:rPr>
            </w:pPr>
          </w:p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</w:p>
        </w:tc>
      </w:tr>
      <w:tr w:rsidR="00BB237A" w:rsidRPr="00186CF6" w:rsidTr="00853D9C">
        <w:trPr>
          <w:jc w:val="center"/>
        </w:trPr>
        <w:tc>
          <w:tcPr>
            <w:tcW w:w="704" w:type="dxa"/>
            <w:vMerge/>
          </w:tcPr>
          <w:p w:rsidR="00BB237A" w:rsidRPr="00186CF6" w:rsidRDefault="00BB237A" w:rsidP="00853D9C"/>
        </w:tc>
        <w:tc>
          <w:tcPr>
            <w:tcW w:w="2466" w:type="dxa"/>
            <w:vMerge/>
          </w:tcPr>
          <w:p w:rsidR="00BB237A" w:rsidRPr="00186CF6" w:rsidRDefault="00BB237A" w:rsidP="00853D9C"/>
        </w:tc>
        <w:tc>
          <w:tcPr>
            <w:tcW w:w="2466" w:type="dxa"/>
            <w:vMerge/>
          </w:tcPr>
          <w:p w:rsidR="00BB237A" w:rsidRPr="00186CF6" w:rsidRDefault="00BB237A" w:rsidP="00853D9C"/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  <w:r w:rsidRPr="00186CF6">
              <w:t>Допустимый класс опасности для размещения объектов</w:t>
            </w:r>
          </w:p>
        </w:tc>
        <w:tc>
          <w:tcPr>
            <w:tcW w:w="4651" w:type="dxa"/>
          </w:tcPr>
          <w:p w:rsidR="00BB237A" w:rsidRPr="00186CF6" w:rsidRDefault="00BB237A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Под жилищное строительство</w:t>
            </w:r>
          </w:p>
          <w:p w:rsidR="00BB237A" w:rsidRPr="00186CF6" w:rsidRDefault="00BB237A" w:rsidP="00853D9C">
            <w:pPr>
              <w:jc w:val="center"/>
            </w:pPr>
            <w:r w:rsidRPr="00186CF6">
              <w:rPr>
                <w:lang w:eastAsia="en-US"/>
              </w:rPr>
              <w:t>категория: земли населенных пунктов</w:t>
            </w:r>
          </w:p>
        </w:tc>
        <w:tc>
          <w:tcPr>
            <w:tcW w:w="2466" w:type="dxa"/>
          </w:tcPr>
          <w:p w:rsidR="00BB237A" w:rsidRPr="00186CF6" w:rsidRDefault="00BB237A" w:rsidP="00853D9C"/>
        </w:tc>
      </w:tr>
      <w:tr w:rsidR="00BB237A" w:rsidRPr="00186CF6" w:rsidTr="00A24A14">
        <w:trPr>
          <w:trHeight w:val="848"/>
          <w:jc w:val="center"/>
        </w:trPr>
        <w:tc>
          <w:tcPr>
            <w:tcW w:w="704" w:type="dxa"/>
            <w:vMerge/>
          </w:tcPr>
          <w:p w:rsidR="00BB237A" w:rsidRPr="00186CF6" w:rsidRDefault="00BB237A" w:rsidP="00853D9C"/>
        </w:tc>
        <w:tc>
          <w:tcPr>
            <w:tcW w:w="2466" w:type="dxa"/>
            <w:vMerge/>
          </w:tcPr>
          <w:p w:rsidR="00BB237A" w:rsidRPr="00186CF6" w:rsidRDefault="00BB237A" w:rsidP="00853D9C"/>
        </w:tc>
        <w:tc>
          <w:tcPr>
            <w:tcW w:w="2466" w:type="dxa"/>
            <w:vMerge/>
          </w:tcPr>
          <w:p w:rsidR="00BB237A" w:rsidRPr="00186CF6" w:rsidRDefault="00BB237A" w:rsidP="00853D9C"/>
        </w:tc>
        <w:tc>
          <w:tcPr>
            <w:tcW w:w="2466" w:type="dxa"/>
          </w:tcPr>
          <w:p w:rsidR="00BB237A" w:rsidRPr="00186CF6" w:rsidRDefault="00BB237A" w:rsidP="00853D9C">
            <w:pPr>
              <w:jc w:val="center"/>
            </w:pPr>
            <w:r w:rsidRPr="00186CF6">
              <w:t>Иные сведения</w:t>
            </w:r>
          </w:p>
        </w:tc>
        <w:tc>
          <w:tcPr>
            <w:tcW w:w="4651" w:type="dxa"/>
            <w:shd w:val="clear" w:color="auto" w:fill="FFFFFF" w:themeFill="background1"/>
          </w:tcPr>
          <w:p w:rsidR="00BB237A" w:rsidRPr="00186CF6" w:rsidRDefault="00A24A14" w:rsidP="00A24A14">
            <w:pPr>
              <w:jc w:val="center"/>
            </w:pPr>
            <w:r w:rsidRPr="00186CF6">
              <w:t>Наличие ж/д тупика на территории площадки</w:t>
            </w:r>
            <w:r w:rsidR="00D15C61" w:rsidRPr="00186CF6">
              <w:t>.</w:t>
            </w:r>
          </w:p>
          <w:p w:rsidR="00A24A14" w:rsidRPr="00186CF6" w:rsidRDefault="00A24A14" w:rsidP="00A24A14">
            <w:pPr>
              <w:jc w:val="center"/>
              <w:rPr>
                <w:rStyle w:val="a4"/>
                <w:b w:val="0"/>
                <w:shd w:val="clear" w:color="auto" w:fill="FFFFFF"/>
              </w:rPr>
            </w:pPr>
            <w:r w:rsidRPr="00186CF6">
              <w:rPr>
                <w:rStyle w:val="a4"/>
                <w:shd w:val="clear" w:color="auto" w:fill="FFFFFF"/>
              </w:rPr>
              <w:t> </w:t>
            </w:r>
            <w:r w:rsidR="005036D2" w:rsidRPr="00186CF6">
              <w:rPr>
                <w:rStyle w:val="a4"/>
                <w:b w:val="0"/>
                <w:shd w:val="clear" w:color="auto" w:fill="FFFFFF"/>
              </w:rPr>
              <w:t>Основные параметры расп</w:t>
            </w:r>
            <w:r w:rsidRPr="00186CF6">
              <w:rPr>
                <w:rStyle w:val="a4"/>
                <w:b w:val="0"/>
                <w:shd w:val="clear" w:color="auto" w:fill="FFFFFF"/>
              </w:rPr>
              <w:t>оложенных на площадке зданий и сооружений:</w:t>
            </w:r>
          </w:p>
          <w:p w:rsidR="00A24A14" w:rsidRPr="00186CF6" w:rsidRDefault="00D15C61" w:rsidP="00A24A14">
            <w:pPr>
              <w:jc w:val="center"/>
            </w:pPr>
            <w:r w:rsidRPr="00186CF6">
              <w:rPr>
                <w:shd w:val="clear" w:color="auto" w:fill="FFFFFF"/>
              </w:rPr>
              <w:t>г</w:t>
            </w:r>
            <w:r w:rsidR="00A24A14" w:rsidRPr="00186CF6">
              <w:rPr>
                <w:shd w:val="clear" w:color="auto" w:fill="FFFFFF"/>
              </w:rPr>
              <w:t xml:space="preserve">араж, </w:t>
            </w:r>
            <w:r w:rsidRPr="00186CF6">
              <w:rPr>
                <w:shd w:val="clear" w:color="auto" w:fill="FFFFFF"/>
              </w:rPr>
              <w:t>з</w:t>
            </w:r>
            <w:r w:rsidR="00A24A14" w:rsidRPr="00186CF6">
              <w:rPr>
                <w:shd w:val="clear" w:color="auto" w:fill="FFFFFF"/>
              </w:rPr>
              <w:t xml:space="preserve">аготовительный </w:t>
            </w:r>
            <w:proofErr w:type="gramStart"/>
            <w:r w:rsidR="00A24A14" w:rsidRPr="00186CF6">
              <w:rPr>
                <w:shd w:val="clear" w:color="auto" w:fill="FFFFFF"/>
              </w:rPr>
              <w:t>цех,  ЭМО</w:t>
            </w:r>
            <w:proofErr w:type="gramEnd"/>
            <w:r w:rsidR="00A24A14" w:rsidRPr="00186CF6">
              <w:rPr>
                <w:shd w:val="clear" w:color="auto" w:fill="FFFFFF"/>
              </w:rPr>
              <w:t xml:space="preserve">, </w:t>
            </w:r>
            <w:r w:rsidRPr="00186CF6">
              <w:rPr>
                <w:shd w:val="clear" w:color="auto" w:fill="FFFFFF"/>
              </w:rPr>
              <w:t>ц</w:t>
            </w:r>
            <w:r w:rsidR="00A24A14" w:rsidRPr="00186CF6">
              <w:rPr>
                <w:shd w:val="clear" w:color="auto" w:fill="FFFFFF"/>
              </w:rPr>
              <w:t xml:space="preserve">ентральный склад, </w:t>
            </w:r>
            <w:r w:rsidRPr="00186CF6">
              <w:rPr>
                <w:shd w:val="clear" w:color="auto" w:fill="FFFFFF"/>
              </w:rPr>
              <w:t>п</w:t>
            </w:r>
            <w:r w:rsidR="00A24A14" w:rsidRPr="00186CF6">
              <w:rPr>
                <w:shd w:val="clear" w:color="auto" w:fill="FFFFFF"/>
              </w:rPr>
              <w:t xml:space="preserve">ристроенное здание, литейный цех, котельно-кузнечный цех, здание проходной, </w:t>
            </w:r>
            <w:r w:rsidRPr="00186CF6">
              <w:rPr>
                <w:shd w:val="clear" w:color="auto" w:fill="FFFFFF"/>
              </w:rPr>
              <w:t>з</w:t>
            </w:r>
            <w:r w:rsidR="00A24A14" w:rsidRPr="00186CF6">
              <w:rPr>
                <w:shd w:val="clear" w:color="auto" w:fill="FFFFFF"/>
              </w:rPr>
              <w:t xml:space="preserve">дание управления (АБК), </w:t>
            </w:r>
          </w:p>
        </w:tc>
        <w:tc>
          <w:tcPr>
            <w:tcW w:w="2466" w:type="dxa"/>
          </w:tcPr>
          <w:p w:rsidR="00BB237A" w:rsidRPr="00186CF6" w:rsidRDefault="00BB237A" w:rsidP="00853D9C"/>
        </w:tc>
      </w:tr>
      <w:tr w:rsidR="00A24A14" w:rsidRPr="00186CF6" w:rsidTr="00853D9C">
        <w:trPr>
          <w:jc w:val="center"/>
        </w:trPr>
        <w:tc>
          <w:tcPr>
            <w:tcW w:w="704" w:type="dxa"/>
            <w:vMerge w:val="restart"/>
          </w:tcPr>
          <w:p w:rsidR="00A24A14" w:rsidRPr="00186CF6" w:rsidRDefault="00A24A14" w:rsidP="00853D9C">
            <w:pPr>
              <w:jc w:val="center"/>
            </w:pPr>
            <w:r w:rsidRPr="00186CF6">
              <w:t>6</w:t>
            </w:r>
          </w:p>
        </w:tc>
        <w:tc>
          <w:tcPr>
            <w:tcW w:w="2466" w:type="dxa"/>
            <w:vMerge w:val="restart"/>
          </w:tcPr>
          <w:p w:rsidR="00A24A14" w:rsidRPr="00186CF6" w:rsidRDefault="00A24A14" w:rsidP="00853D9C">
            <w:pPr>
              <w:jc w:val="center"/>
            </w:pPr>
            <w:r w:rsidRPr="00186CF6">
              <w:t>Инвестиционные площадки и преференциальные режимы</w:t>
            </w:r>
          </w:p>
        </w:tc>
        <w:tc>
          <w:tcPr>
            <w:tcW w:w="2466" w:type="dxa"/>
            <w:vMerge w:val="restart"/>
          </w:tcPr>
          <w:p w:rsidR="00A24A14" w:rsidRPr="00186CF6" w:rsidRDefault="00A24A14" w:rsidP="00853D9C">
            <w:pPr>
              <w:jc w:val="center"/>
            </w:pPr>
            <w:r w:rsidRPr="00186CF6">
              <w:t>Подготовленные для реализации инвестиционных проектов площадки, в том числе площадки, при размещении в которых на инвестора распространяется преференциальный режим</w:t>
            </w: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</w:p>
          <w:p w:rsidR="00A24A14" w:rsidRPr="00186CF6" w:rsidRDefault="00A24A14" w:rsidP="00853D9C">
            <w:pPr>
              <w:jc w:val="center"/>
            </w:pPr>
            <w:r w:rsidRPr="00186CF6">
              <w:t>Наименование площадки</w:t>
            </w:r>
          </w:p>
        </w:tc>
        <w:tc>
          <w:tcPr>
            <w:tcW w:w="4651" w:type="dxa"/>
          </w:tcPr>
          <w:p w:rsidR="00A24A14" w:rsidRPr="00186CF6" w:rsidRDefault="00A24A14" w:rsidP="00853D9C">
            <w:pPr>
              <w:jc w:val="center"/>
            </w:pPr>
          </w:p>
          <w:p w:rsidR="00A24A14" w:rsidRPr="00186CF6" w:rsidRDefault="00A24A14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</w:p>
        </w:tc>
      </w:tr>
      <w:tr w:rsidR="00A24A14" w:rsidRPr="00186CF6" w:rsidTr="00853D9C">
        <w:trPr>
          <w:jc w:val="center"/>
        </w:trPr>
        <w:tc>
          <w:tcPr>
            <w:tcW w:w="704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Адрес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b/>
                <w:shd w:val="clear" w:color="auto" w:fill="FFFFFF"/>
              </w:rPr>
            </w:pPr>
            <w:r w:rsidRPr="00186CF6">
              <w:rPr>
                <w:b/>
                <w:shd w:val="clear" w:color="auto" w:fill="FFFFFF"/>
              </w:rPr>
              <w:t xml:space="preserve">Осинниковский городской округ, </w:t>
            </w:r>
          </w:p>
          <w:p w:rsidR="00A24A14" w:rsidRPr="00186CF6" w:rsidRDefault="00853D9C" w:rsidP="00853D9C">
            <w:pPr>
              <w:jc w:val="center"/>
              <w:rPr>
                <w:b/>
              </w:rPr>
            </w:pPr>
            <w:r w:rsidRPr="00186CF6">
              <w:rPr>
                <w:b/>
                <w:shd w:val="clear" w:color="auto" w:fill="FFFFFF"/>
              </w:rPr>
              <w:t>ул. Базарная, 6</w:t>
            </w: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</w:p>
        </w:tc>
      </w:tr>
      <w:tr w:rsidR="00A24A14" w:rsidRPr="00186CF6" w:rsidTr="00853D9C">
        <w:trPr>
          <w:jc w:val="center"/>
        </w:trPr>
        <w:tc>
          <w:tcPr>
            <w:tcW w:w="704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  <w:r w:rsidRPr="00186CF6">
              <w:t>Администратор инвестиционной площадки (управляющая компания, специализированная организация, уполномоченный орган)</w:t>
            </w:r>
          </w:p>
        </w:tc>
        <w:tc>
          <w:tcPr>
            <w:tcW w:w="4651" w:type="dxa"/>
          </w:tcPr>
          <w:p w:rsidR="00A24A14" w:rsidRPr="00186CF6" w:rsidRDefault="00A24A1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МКУ «КУМИ» Осинниковского городского округа</w:t>
            </w:r>
          </w:p>
          <w:p w:rsidR="00A24A14" w:rsidRPr="00186CF6" w:rsidRDefault="00A24A1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Кемеровская область – Кузбасс, Осинниковский городской округ, г. Осинники, ул. Советская, 17</w:t>
            </w:r>
          </w:p>
          <w:p w:rsidR="00A24A14" w:rsidRPr="00186CF6" w:rsidRDefault="00A24A1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Мальцева Лариса Ивановна</w:t>
            </w:r>
          </w:p>
          <w:p w:rsidR="00A24A14" w:rsidRPr="00186CF6" w:rsidRDefault="00A24A14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8 (38471) 4-67-76</w:t>
            </w:r>
          </w:p>
          <w:p w:rsidR="00A24A14" w:rsidRPr="00186CF6" w:rsidRDefault="00A24A14" w:rsidP="00853D9C">
            <w:pPr>
              <w:jc w:val="center"/>
            </w:pPr>
            <w:r w:rsidRPr="00186CF6">
              <w:rPr>
                <w:color w:val="000000"/>
              </w:rPr>
              <w:t>kumi.osinniki@mail.ru</w:t>
            </w: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</w:p>
        </w:tc>
      </w:tr>
      <w:tr w:rsidR="00A24A14" w:rsidRPr="00186CF6" w:rsidTr="00853D9C">
        <w:trPr>
          <w:jc w:val="center"/>
        </w:trPr>
        <w:tc>
          <w:tcPr>
            <w:tcW w:w="704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  <w:r w:rsidRPr="00186CF6">
              <w:t>Площади инвестиционной площадки</w:t>
            </w:r>
          </w:p>
        </w:tc>
        <w:tc>
          <w:tcPr>
            <w:tcW w:w="4651" w:type="dxa"/>
          </w:tcPr>
          <w:p w:rsidR="00A24A14" w:rsidRPr="00186CF6" w:rsidRDefault="00A24A14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Общая площадь </w:t>
            </w:r>
          </w:p>
          <w:p w:rsidR="00A24A14" w:rsidRPr="00186CF6" w:rsidRDefault="00853D9C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0,31</w:t>
            </w:r>
          </w:p>
          <w:p w:rsidR="00A24A14" w:rsidRPr="00186CF6" w:rsidRDefault="00A24A14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 (га/м2)</w:t>
            </w:r>
          </w:p>
          <w:p w:rsidR="00A24A14" w:rsidRPr="00186CF6" w:rsidRDefault="00A24A14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Свободная площадь </w:t>
            </w:r>
          </w:p>
          <w:p w:rsidR="00A24A14" w:rsidRPr="00186CF6" w:rsidRDefault="00853D9C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0,31</w:t>
            </w:r>
          </w:p>
          <w:p w:rsidR="00A24A14" w:rsidRPr="00186CF6" w:rsidRDefault="00A24A14" w:rsidP="00853D9C">
            <w:pPr>
              <w:jc w:val="center"/>
            </w:pPr>
            <w:r w:rsidRPr="00186CF6">
              <w:rPr>
                <w:color w:val="000000" w:themeColor="text1"/>
              </w:rPr>
              <w:t xml:space="preserve"> (га/м2)</w:t>
            </w: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</w:p>
        </w:tc>
      </w:tr>
      <w:tr w:rsidR="00A24A14" w:rsidRPr="00186CF6" w:rsidTr="00853D9C">
        <w:trPr>
          <w:jc w:val="center"/>
        </w:trPr>
        <w:tc>
          <w:tcPr>
            <w:tcW w:w="704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  <w:r w:rsidRPr="00186CF6"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4651" w:type="dxa"/>
          </w:tcPr>
          <w:p w:rsidR="00A24A14" w:rsidRPr="00186CF6" w:rsidRDefault="00A24A1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Водоснабжение: </w:t>
            </w:r>
          </w:p>
          <w:p w:rsidR="00A24A14" w:rsidRPr="00186CF6" w:rsidRDefault="00A24A1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существующая мощность – </w:t>
            </w:r>
            <w:r w:rsidR="00853D9C" w:rsidRPr="00186CF6">
              <w:rPr>
                <w:color w:val="000000" w:themeColor="text1"/>
                <w:lang w:eastAsia="en-US"/>
              </w:rPr>
              <w:t>151,2</w:t>
            </w:r>
            <w:r w:rsidRPr="00186CF6">
              <w:rPr>
                <w:color w:val="000000" w:themeColor="text1"/>
                <w:lang w:eastAsia="en-US"/>
              </w:rPr>
              <w:t xml:space="preserve">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/час;</w:t>
            </w:r>
          </w:p>
          <w:p w:rsidR="00A24A14" w:rsidRPr="00186CF6" w:rsidRDefault="00A24A1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доступная к подведению – </w:t>
            </w:r>
            <w:r w:rsidR="00853D9C" w:rsidRPr="00186CF6">
              <w:rPr>
                <w:color w:val="000000" w:themeColor="text1"/>
                <w:lang w:eastAsia="en-US"/>
              </w:rPr>
              <w:t>4,68</w:t>
            </w:r>
            <w:r w:rsidRPr="00186CF6">
              <w:rPr>
                <w:color w:val="000000" w:themeColor="text1"/>
                <w:lang w:eastAsia="en-US"/>
              </w:rPr>
              <w:t xml:space="preserve">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</w:t>
            </w:r>
          </w:p>
          <w:p w:rsidR="00A24A14" w:rsidRPr="00186CF6" w:rsidRDefault="00A24A1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Водоотведение:</w:t>
            </w:r>
          </w:p>
          <w:p w:rsidR="00A24A14" w:rsidRPr="00186CF6" w:rsidRDefault="00A24A1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существующая мощность – 74,52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/час;</w:t>
            </w:r>
          </w:p>
          <w:p w:rsidR="00A24A14" w:rsidRPr="00186CF6" w:rsidRDefault="00A24A14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доступная к подведению – 9,3 м</w:t>
            </w:r>
            <w:r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186CF6">
              <w:rPr>
                <w:color w:val="000000" w:themeColor="text1"/>
                <w:lang w:eastAsia="en-US"/>
              </w:rPr>
              <w:t>/час</w:t>
            </w:r>
          </w:p>
          <w:p w:rsidR="00A24A14" w:rsidRPr="00186CF6" w:rsidRDefault="00A24A14" w:rsidP="00853D9C">
            <w:pPr>
              <w:jc w:val="center"/>
              <w:rPr>
                <w:lang w:eastAsia="en-US"/>
              </w:rPr>
            </w:pP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</w:p>
        </w:tc>
      </w:tr>
      <w:tr w:rsidR="00A24A14" w:rsidRPr="00186CF6" w:rsidTr="00853D9C">
        <w:trPr>
          <w:jc w:val="center"/>
        </w:trPr>
        <w:tc>
          <w:tcPr>
            <w:tcW w:w="704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A24A14" w:rsidRPr="00186CF6" w:rsidRDefault="00A24A14" w:rsidP="00853D9C">
            <w:pPr>
              <w:jc w:val="center"/>
            </w:pP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  <w:r w:rsidRPr="00186CF6"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4651" w:type="dxa"/>
          </w:tcPr>
          <w:p w:rsidR="00186CF6" w:rsidRPr="00186CF6" w:rsidRDefault="00186CF6" w:rsidP="00186CF6">
            <w:pPr>
              <w:jc w:val="center"/>
              <w:rPr>
                <w:shd w:val="clear" w:color="auto" w:fill="FFFFFF"/>
              </w:rPr>
            </w:pPr>
            <w:r w:rsidRPr="00186CF6">
              <w:rPr>
                <w:shd w:val="clear" w:color="auto" w:fill="FFFFFF"/>
              </w:rPr>
              <w:t xml:space="preserve">Аренда, продажа </w:t>
            </w:r>
          </w:p>
          <w:p w:rsidR="00A24A14" w:rsidRPr="00186CF6" w:rsidRDefault="00186CF6" w:rsidP="00186CF6">
            <w:pPr>
              <w:jc w:val="center"/>
            </w:pPr>
            <w:r w:rsidRPr="00186CF6">
              <w:rPr>
                <w:shd w:val="clear" w:color="auto" w:fill="FFFFFF"/>
              </w:rPr>
              <w:t>стоимость обговаривается с инвестором индивидуально (рассчитывается согласно отчета оценки кадастровой стоимости)</w:t>
            </w:r>
          </w:p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</w:p>
        </w:tc>
      </w:tr>
      <w:tr w:rsidR="00A24A14" w:rsidRPr="00186CF6" w:rsidTr="00853D9C">
        <w:trPr>
          <w:jc w:val="center"/>
        </w:trPr>
        <w:tc>
          <w:tcPr>
            <w:tcW w:w="704" w:type="dxa"/>
            <w:vMerge/>
          </w:tcPr>
          <w:p w:rsidR="00A24A14" w:rsidRPr="00186CF6" w:rsidRDefault="00A24A14" w:rsidP="00853D9C"/>
        </w:tc>
        <w:tc>
          <w:tcPr>
            <w:tcW w:w="2466" w:type="dxa"/>
            <w:vMerge/>
          </w:tcPr>
          <w:p w:rsidR="00A24A14" w:rsidRPr="00186CF6" w:rsidRDefault="00A24A14" w:rsidP="00853D9C"/>
        </w:tc>
        <w:tc>
          <w:tcPr>
            <w:tcW w:w="2466" w:type="dxa"/>
            <w:vMerge/>
          </w:tcPr>
          <w:p w:rsidR="00A24A14" w:rsidRPr="00186CF6" w:rsidRDefault="00A24A14" w:rsidP="00853D9C"/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  <w:r w:rsidRPr="00186CF6">
              <w:t>Допустимый класс опасности для размещения объектов</w:t>
            </w:r>
          </w:p>
        </w:tc>
        <w:tc>
          <w:tcPr>
            <w:tcW w:w="4651" w:type="dxa"/>
          </w:tcPr>
          <w:p w:rsidR="00A24A14" w:rsidRPr="00186CF6" w:rsidRDefault="00853D9C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A24A14" w:rsidRPr="00186CF6" w:rsidRDefault="00A24A14" w:rsidP="00853D9C"/>
        </w:tc>
      </w:tr>
      <w:tr w:rsidR="00A24A14" w:rsidRPr="00186CF6" w:rsidTr="00853D9C">
        <w:trPr>
          <w:trHeight w:val="848"/>
          <w:jc w:val="center"/>
        </w:trPr>
        <w:tc>
          <w:tcPr>
            <w:tcW w:w="704" w:type="dxa"/>
            <w:vMerge/>
          </w:tcPr>
          <w:p w:rsidR="00A24A14" w:rsidRPr="00186CF6" w:rsidRDefault="00A24A14" w:rsidP="00853D9C"/>
        </w:tc>
        <w:tc>
          <w:tcPr>
            <w:tcW w:w="2466" w:type="dxa"/>
            <w:vMerge/>
          </w:tcPr>
          <w:p w:rsidR="00A24A14" w:rsidRPr="00186CF6" w:rsidRDefault="00A24A14" w:rsidP="00853D9C"/>
        </w:tc>
        <w:tc>
          <w:tcPr>
            <w:tcW w:w="2466" w:type="dxa"/>
            <w:vMerge/>
          </w:tcPr>
          <w:p w:rsidR="00A24A14" w:rsidRPr="00186CF6" w:rsidRDefault="00A24A14" w:rsidP="00853D9C"/>
        </w:tc>
        <w:tc>
          <w:tcPr>
            <w:tcW w:w="2466" w:type="dxa"/>
          </w:tcPr>
          <w:p w:rsidR="00A24A14" w:rsidRPr="00186CF6" w:rsidRDefault="00A24A14" w:rsidP="00853D9C">
            <w:pPr>
              <w:jc w:val="center"/>
            </w:pPr>
            <w:r w:rsidRPr="00186CF6">
              <w:t>Иные сведения</w:t>
            </w:r>
          </w:p>
        </w:tc>
        <w:tc>
          <w:tcPr>
            <w:tcW w:w="4651" w:type="dxa"/>
          </w:tcPr>
          <w:p w:rsidR="00A24A14" w:rsidRPr="00186CF6" w:rsidRDefault="00A24A14" w:rsidP="00853D9C"/>
        </w:tc>
        <w:tc>
          <w:tcPr>
            <w:tcW w:w="2466" w:type="dxa"/>
          </w:tcPr>
          <w:p w:rsidR="00A24A14" w:rsidRPr="00186CF6" w:rsidRDefault="00A24A14" w:rsidP="00853D9C"/>
        </w:tc>
      </w:tr>
      <w:tr w:rsidR="00853D9C" w:rsidRPr="00186CF6" w:rsidTr="00853D9C">
        <w:trPr>
          <w:jc w:val="center"/>
        </w:trPr>
        <w:tc>
          <w:tcPr>
            <w:tcW w:w="704" w:type="dxa"/>
            <w:vMerge w:val="restart"/>
          </w:tcPr>
          <w:p w:rsidR="00853D9C" w:rsidRPr="00186CF6" w:rsidRDefault="00400D50" w:rsidP="00853D9C">
            <w:pPr>
              <w:jc w:val="center"/>
            </w:pPr>
            <w:r w:rsidRPr="00186CF6">
              <w:t>7</w:t>
            </w:r>
          </w:p>
        </w:tc>
        <w:tc>
          <w:tcPr>
            <w:tcW w:w="2466" w:type="dxa"/>
            <w:vMerge w:val="restart"/>
          </w:tcPr>
          <w:p w:rsidR="00853D9C" w:rsidRPr="00186CF6" w:rsidRDefault="00853D9C" w:rsidP="00853D9C">
            <w:pPr>
              <w:jc w:val="center"/>
            </w:pPr>
            <w:r w:rsidRPr="00186CF6">
              <w:t>Инвестиционные площадки и преференциальные режимы</w:t>
            </w:r>
          </w:p>
        </w:tc>
        <w:tc>
          <w:tcPr>
            <w:tcW w:w="2466" w:type="dxa"/>
            <w:vMerge w:val="restart"/>
          </w:tcPr>
          <w:p w:rsidR="00853D9C" w:rsidRPr="00186CF6" w:rsidRDefault="00853D9C" w:rsidP="00853D9C">
            <w:pPr>
              <w:jc w:val="center"/>
            </w:pPr>
            <w:r w:rsidRPr="00186CF6">
              <w:t xml:space="preserve">Подготовленные для реализации инвестиционных проектов площадки, в том числе площадки, при размещении в которых на инвестора </w:t>
            </w:r>
            <w:r w:rsidRPr="00186CF6">
              <w:lastRenderedPageBreak/>
              <w:t>распространяется преференциальный режим</w:t>
            </w: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</w:p>
          <w:p w:rsidR="00853D9C" w:rsidRPr="00186CF6" w:rsidRDefault="00853D9C" w:rsidP="00853D9C">
            <w:pPr>
              <w:jc w:val="center"/>
            </w:pPr>
            <w:r w:rsidRPr="00186CF6">
              <w:t>Наименование площадки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</w:pPr>
          </w:p>
          <w:p w:rsidR="00853D9C" w:rsidRPr="00186CF6" w:rsidRDefault="00853D9C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</w:p>
        </w:tc>
      </w:tr>
      <w:tr w:rsidR="00853D9C" w:rsidRPr="00186CF6" w:rsidTr="00853D9C">
        <w:trPr>
          <w:jc w:val="center"/>
        </w:trPr>
        <w:tc>
          <w:tcPr>
            <w:tcW w:w="704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>Адрес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b/>
                <w:shd w:val="clear" w:color="auto" w:fill="FFFFFF"/>
              </w:rPr>
            </w:pPr>
            <w:r w:rsidRPr="00186CF6">
              <w:rPr>
                <w:b/>
                <w:shd w:val="clear" w:color="auto" w:fill="FFFFFF"/>
              </w:rPr>
              <w:t xml:space="preserve">Осинниковский городской округ, </w:t>
            </w:r>
          </w:p>
          <w:p w:rsidR="00853D9C" w:rsidRPr="00186CF6" w:rsidRDefault="00853D9C" w:rsidP="00853D9C">
            <w:pPr>
              <w:jc w:val="center"/>
              <w:rPr>
                <w:b/>
              </w:rPr>
            </w:pPr>
            <w:r w:rsidRPr="00186CF6">
              <w:rPr>
                <w:b/>
              </w:rPr>
              <w:t xml:space="preserve">ул. 50 лет Октября, 5 </w:t>
            </w:r>
          </w:p>
          <w:p w:rsidR="00853D9C" w:rsidRPr="00186CF6" w:rsidRDefault="00853D9C" w:rsidP="00853D9C">
            <w:pPr>
              <w:jc w:val="center"/>
              <w:rPr>
                <w:b/>
              </w:rPr>
            </w:pPr>
            <w:r w:rsidRPr="00186CF6">
              <w:rPr>
                <w:b/>
                <w:shd w:val="clear" w:color="auto" w:fill="FFFFFF"/>
              </w:rPr>
              <w:t>42:31:0107046:18</w:t>
            </w: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</w:p>
        </w:tc>
      </w:tr>
      <w:tr w:rsidR="00853D9C" w:rsidRPr="00186CF6" w:rsidTr="00853D9C">
        <w:trPr>
          <w:jc w:val="center"/>
        </w:trPr>
        <w:tc>
          <w:tcPr>
            <w:tcW w:w="704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  <w:r w:rsidRPr="00186CF6">
              <w:t xml:space="preserve">Администратор инвестиционной </w:t>
            </w:r>
            <w:r w:rsidRPr="00186CF6">
              <w:lastRenderedPageBreak/>
              <w:t>площадки (управляющая компания, специализированная организация, уполномоченный орган)</w:t>
            </w:r>
          </w:p>
        </w:tc>
        <w:tc>
          <w:tcPr>
            <w:tcW w:w="4651" w:type="dxa"/>
          </w:tcPr>
          <w:p w:rsidR="00853D9C" w:rsidRPr="00186CF6" w:rsidRDefault="005036D2" w:rsidP="005036D2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lastRenderedPageBreak/>
              <w:t>ООО «КУЗБАССХЛЕБ»</w:t>
            </w:r>
          </w:p>
          <w:p w:rsidR="005036D2" w:rsidRPr="00186CF6" w:rsidRDefault="005036D2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lastRenderedPageBreak/>
              <w:t xml:space="preserve">650055, Кемеровская Область - Кузбасс область, г. Кемерово, Кузнецкий </w:t>
            </w:r>
            <w:proofErr w:type="spellStart"/>
            <w:r w:rsidRPr="00186CF6">
              <w:rPr>
                <w:lang w:eastAsia="en-US"/>
              </w:rPr>
              <w:t>пр-кт</w:t>
            </w:r>
            <w:proofErr w:type="spellEnd"/>
            <w:r w:rsidRPr="00186CF6">
              <w:rPr>
                <w:lang w:eastAsia="en-US"/>
              </w:rPr>
              <w:t>, д.105</w:t>
            </w:r>
          </w:p>
          <w:p w:rsidR="005036D2" w:rsidRPr="00186CF6" w:rsidRDefault="005036D2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 xml:space="preserve">Сафьянов </w:t>
            </w:r>
            <w:proofErr w:type="spellStart"/>
            <w:r w:rsidRPr="00186CF6">
              <w:rPr>
                <w:lang w:eastAsia="en-US"/>
              </w:rPr>
              <w:t>Ахат</w:t>
            </w:r>
            <w:proofErr w:type="spellEnd"/>
            <w:r w:rsidRPr="00186CF6">
              <w:rPr>
                <w:lang w:eastAsia="en-US"/>
              </w:rPr>
              <w:t xml:space="preserve"> </w:t>
            </w:r>
            <w:proofErr w:type="spellStart"/>
            <w:r w:rsidRPr="00186CF6">
              <w:rPr>
                <w:lang w:eastAsia="en-US"/>
              </w:rPr>
              <w:t>Альфадович</w:t>
            </w:r>
            <w:proofErr w:type="spellEnd"/>
            <w:r w:rsidRPr="00186CF6">
              <w:rPr>
                <w:lang w:eastAsia="en-US"/>
              </w:rPr>
              <w:t>, генеральный директор</w:t>
            </w:r>
          </w:p>
          <w:p w:rsidR="005036D2" w:rsidRPr="00186CF6" w:rsidRDefault="005036D2" w:rsidP="00853D9C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8(3842) 28-79-11</w:t>
            </w:r>
          </w:p>
          <w:p w:rsidR="005036D2" w:rsidRPr="00186CF6" w:rsidRDefault="005036D2" w:rsidP="00853D9C">
            <w:pPr>
              <w:jc w:val="center"/>
            </w:pPr>
            <w:r w:rsidRPr="00186CF6">
              <w:rPr>
                <w:lang w:eastAsia="en-US"/>
              </w:rPr>
              <w:t>kuzbasshleb@mail.ru</w:t>
            </w: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</w:p>
        </w:tc>
      </w:tr>
      <w:tr w:rsidR="00853D9C" w:rsidRPr="00186CF6" w:rsidTr="00853D9C">
        <w:trPr>
          <w:jc w:val="center"/>
        </w:trPr>
        <w:tc>
          <w:tcPr>
            <w:tcW w:w="704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  <w:r w:rsidRPr="00186CF6">
              <w:t>Площади инвестиционной площадки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Общая площадь </w:t>
            </w:r>
          </w:p>
          <w:p w:rsidR="00853D9C" w:rsidRPr="00186CF6" w:rsidRDefault="00853D9C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t>2,45</w:t>
            </w:r>
          </w:p>
          <w:p w:rsidR="00853D9C" w:rsidRPr="00186CF6" w:rsidRDefault="00853D9C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 (га/м2)</w:t>
            </w:r>
          </w:p>
          <w:p w:rsidR="00853D9C" w:rsidRPr="00186CF6" w:rsidRDefault="00853D9C" w:rsidP="00853D9C">
            <w:pPr>
              <w:jc w:val="center"/>
              <w:rPr>
                <w:color w:val="000000" w:themeColor="text1"/>
              </w:rPr>
            </w:pPr>
            <w:r w:rsidRPr="00186CF6">
              <w:rPr>
                <w:color w:val="000000" w:themeColor="text1"/>
              </w:rPr>
              <w:t xml:space="preserve">Свободная площадь </w:t>
            </w:r>
          </w:p>
          <w:p w:rsidR="00853D9C" w:rsidRPr="00186CF6" w:rsidRDefault="005036D2" w:rsidP="00853D9C">
            <w:pPr>
              <w:jc w:val="center"/>
              <w:rPr>
                <w:color w:val="000000" w:themeColor="text1"/>
              </w:rPr>
            </w:pPr>
            <w:r w:rsidRPr="00186CF6">
              <w:t>2,2</w:t>
            </w:r>
          </w:p>
          <w:p w:rsidR="00853D9C" w:rsidRPr="00186CF6" w:rsidRDefault="00853D9C" w:rsidP="00853D9C">
            <w:pPr>
              <w:jc w:val="center"/>
            </w:pPr>
            <w:r w:rsidRPr="00186CF6">
              <w:rPr>
                <w:color w:val="000000" w:themeColor="text1"/>
              </w:rPr>
              <w:t>(га/м2)</w:t>
            </w: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</w:p>
        </w:tc>
      </w:tr>
      <w:tr w:rsidR="00853D9C" w:rsidRPr="00186CF6" w:rsidTr="00853D9C">
        <w:trPr>
          <w:jc w:val="center"/>
        </w:trPr>
        <w:tc>
          <w:tcPr>
            <w:tcW w:w="704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  <w:r w:rsidRPr="00186CF6"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4651" w:type="dxa"/>
          </w:tcPr>
          <w:p w:rsidR="005036D2" w:rsidRPr="00186CF6" w:rsidRDefault="005036D2" w:rsidP="005036D2">
            <w:pPr>
              <w:jc w:val="center"/>
              <w:rPr>
                <w:lang w:eastAsia="en-US"/>
              </w:rPr>
            </w:pPr>
            <w:r w:rsidRPr="00186CF6">
              <w:rPr>
                <w:lang w:eastAsia="en-US"/>
              </w:rPr>
              <w:t>Теплоснабжение:</w:t>
            </w:r>
          </w:p>
          <w:p w:rsidR="005036D2" w:rsidRPr="00186CF6" w:rsidRDefault="005036D2" w:rsidP="005036D2">
            <w:pPr>
              <w:jc w:val="center"/>
              <w:rPr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доступная к подведению - </w:t>
            </w:r>
            <w:r w:rsidRPr="00186CF6">
              <w:t>0,64</w:t>
            </w:r>
            <w:r w:rsidRPr="00186CF6">
              <w:rPr>
                <w:color w:val="000000" w:themeColor="text1"/>
                <w:lang w:eastAsia="en-US"/>
              </w:rPr>
              <w:t xml:space="preserve"> </w:t>
            </w:r>
            <w:r w:rsidRPr="00186CF6">
              <w:rPr>
                <w:lang w:eastAsia="en-US"/>
              </w:rPr>
              <w:t>Гкал/час</w:t>
            </w:r>
          </w:p>
          <w:p w:rsidR="00853D9C" w:rsidRPr="00186CF6" w:rsidRDefault="00853D9C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 xml:space="preserve">Водоснабжение: </w:t>
            </w:r>
          </w:p>
          <w:p w:rsidR="00853D9C" w:rsidRPr="00186CF6" w:rsidRDefault="005036D2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существующая мощность – 460,8</w:t>
            </w:r>
            <w:r w:rsidR="00853D9C" w:rsidRPr="00186CF6">
              <w:rPr>
                <w:color w:val="000000" w:themeColor="text1"/>
                <w:lang w:eastAsia="en-US"/>
              </w:rPr>
              <w:t xml:space="preserve"> м</w:t>
            </w:r>
            <w:r w:rsidR="00853D9C"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="00853D9C" w:rsidRPr="00186CF6">
              <w:rPr>
                <w:color w:val="000000" w:themeColor="text1"/>
                <w:lang w:eastAsia="en-US"/>
              </w:rPr>
              <w:t>/час;</w:t>
            </w:r>
          </w:p>
          <w:p w:rsidR="00853D9C" w:rsidRPr="00186CF6" w:rsidRDefault="005036D2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доступная к подведению – 4,5</w:t>
            </w:r>
            <w:r w:rsidR="00853D9C" w:rsidRPr="00186CF6">
              <w:rPr>
                <w:color w:val="000000" w:themeColor="text1"/>
                <w:lang w:eastAsia="en-US"/>
              </w:rPr>
              <w:t xml:space="preserve"> м</w:t>
            </w:r>
            <w:r w:rsidR="00853D9C"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="00853D9C" w:rsidRPr="00186CF6">
              <w:rPr>
                <w:color w:val="000000" w:themeColor="text1"/>
                <w:lang w:eastAsia="en-US"/>
              </w:rPr>
              <w:t>/час</w:t>
            </w:r>
          </w:p>
          <w:p w:rsidR="00853D9C" w:rsidRPr="00186CF6" w:rsidRDefault="00853D9C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Водоотведение:</w:t>
            </w:r>
          </w:p>
          <w:p w:rsidR="00853D9C" w:rsidRPr="00186CF6" w:rsidRDefault="005036D2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существующая мощность – 39,96</w:t>
            </w:r>
            <w:r w:rsidR="00853D9C" w:rsidRPr="00186CF6">
              <w:rPr>
                <w:color w:val="000000" w:themeColor="text1"/>
                <w:lang w:eastAsia="en-US"/>
              </w:rPr>
              <w:t xml:space="preserve"> м</w:t>
            </w:r>
            <w:r w:rsidR="00853D9C"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="00853D9C" w:rsidRPr="00186CF6">
              <w:rPr>
                <w:color w:val="000000" w:themeColor="text1"/>
                <w:lang w:eastAsia="en-US"/>
              </w:rPr>
              <w:t>/час;</w:t>
            </w:r>
          </w:p>
          <w:p w:rsidR="00853D9C" w:rsidRPr="00186CF6" w:rsidRDefault="005036D2" w:rsidP="00853D9C">
            <w:pPr>
              <w:jc w:val="center"/>
              <w:rPr>
                <w:color w:val="000000" w:themeColor="text1"/>
                <w:lang w:eastAsia="en-US"/>
              </w:rPr>
            </w:pPr>
            <w:r w:rsidRPr="00186CF6">
              <w:rPr>
                <w:color w:val="000000" w:themeColor="text1"/>
                <w:lang w:eastAsia="en-US"/>
              </w:rPr>
              <w:t>доступная к подведению – 9,0</w:t>
            </w:r>
            <w:r w:rsidR="00853D9C" w:rsidRPr="00186CF6">
              <w:rPr>
                <w:color w:val="000000" w:themeColor="text1"/>
                <w:lang w:eastAsia="en-US"/>
              </w:rPr>
              <w:t xml:space="preserve"> м</w:t>
            </w:r>
            <w:r w:rsidR="00853D9C" w:rsidRPr="00186CF6">
              <w:rPr>
                <w:color w:val="000000" w:themeColor="text1"/>
                <w:vertAlign w:val="superscript"/>
                <w:lang w:eastAsia="en-US"/>
              </w:rPr>
              <w:t>3</w:t>
            </w:r>
            <w:r w:rsidR="00853D9C" w:rsidRPr="00186CF6">
              <w:rPr>
                <w:color w:val="000000" w:themeColor="text1"/>
                <w:lang w:eastAsia="en-US"/>
              </w:rPr>
              <w:t>/час</w:t>
            </w:r>
          </w:p>
          <w:p w:rsidR="00853D9C" w:rsidRPr="00186CF6" w:rsidRDefault="00853D9C" w:rsidP="00853D9C">
            <w:pPr>
              <w:jc w:val="center"/>
              <w:rPr>
                <w:lang w:eastAsia="en-US"/>
              </w:rPr>
            </w:pP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</w:p>
        </w:tc>
      </w:tr>
      <w:tr w:rsidR="00853D9C" w:rsidRPr="00186CF6" w:rsidTr="00853D9C">
        <w:trPr>
          <w:jc w:val="center"/>
        </w:trPr>
        <w:tc>
          <w:tcPr>
            <w:tcW w:w="704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  <w:vMerge/>
          </w:tcPr>
          <w:p w:rsidR="00853D9C" w:rsidRPr="00186CF6" w:rsidRDefault="00853D9C" w:rsidP="00853D9C">
            <w:pPr>
              <w:jc w:val="center"/>
            </w:pP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  <w:r w:rsidRPr="00186CF6"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86CF6">
              <w:rPr>
                <w:color w:val="000000" w:themeColor="text1"/>
                <w:shd w:val="clear" w:color="auto" w:fill="FFFFFF"/>
              </w:rPr>
              <w:t xml:space="preserve">Аренда, продажа </w:t>
            </w:r>
          </w:p>
          <w:p w:rsidR="00853D9C" w:rsidRPr="00186CF6" w:rsidRDefault="00853D9C" w:rsidP="00853D9C">
            <w:pPr>
              <w:jc w:val="center"/>
            </w:pPr>
            <w:r w:rsidRPr="00186CF6">
              <w:rPr>
                <w:color w:val="000000" w:themeColor="text1"/>
                <w:shd w:val="clear" w:color="auto" w:fill="FFFFFF"/>
              </w:rPr>
              <w:t>стоимость обговаривается с инвестором индивидуально</w:t>
            </w:r>
          </w:p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</w:p>
        </w:tc>
      </w:tr>
      <w:tr w:rsidR="00853D9C" w:rsidRPr="00186CF6" w:rsidTr="00853D9C">
        <w:trPr>
          <w:jc w:val="center"/>
        </w:trPr>
        <w:tc>
          <w:tcPr>
            <w:tcW w:w="704" w:type="dxa"/>
            <w:vMerge/>
          </w:tcPr>
          <w:p w:rsidR="00853D9C" w:rsidRPr="00186CF6" w:rsidRDefault="00853D9C" w:rsidP="00853D9C"/>
        </w:tc>
        <w:tc>
          <w:tcPr>
            <w:tcW w:w="2466" w:type="dxa"/>
            <w:vMerge/>
          </w:tcPr>
          <w:p w:rsidR="00853D9C" w:rsidRPr="00186CF6" w:rsidRDefault="00853D9C" w:rsidP="00853D9C"/>
        </w:tc>
        <w:tc>
          <w:tcPr>
            <w:tcW w:w="2466" w:type="dxa"/>
            <w:vMerge/>
          </w:tcPr>
          <w:p w:rsidR="00853D9C" w:rsidRPr="00186CF6" w:rsidRDefault="00853D9C" w:rsidP="00853D9C"/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  <w:r w:rsidRPr="00186CF6">
              <w:t>Допустимый класс опасности для размещения объектов</w:t>
            </w:r>
          </w:p>
        </w:tc>
        <w:tc>
          <w:tcPr>
            <w:tcW w:w="4651" w:type="dxa"/>
          </w:tcPr>
          <w:p w:rsidR="00853D9C" w:rsidRPr="00186CF6" w:rsidRDefault="00853D9C" w:rsidP="00853D9C">
            <w:pPr>
              <w:jc w:val="center"/>
            </w:pPr>
            <w:r w:rsidRPr="00186CF6">
              <w:rPr>
                <w:lang w:eastAsia="en-US"/>
              </w:rPr>
              <w:t>Инвестиционная площадка под промышленное производство</w:t>
            </w:r>
          </w:p>
        </w:tc>
        <w:tc>
          <w:tcPr>
            <w:tcW w:w="2466" w:type="dxa"/>
          </w:tcPr>
          <w:p w:rsidR="00853D9C" w:rsidRPr="00186CF6" w:rsidRDefault="00853D9C" w:rsidP="00853D9C"/>
        </w:tc>
      </w:tr>
      <w:tr w:rsidR="00853D9C" w:rsidRPr="00186CF6" w:rsidTr="00853D9C">
        <w:trPr>
          <w:trHeight w:val="848"/>
          <w:jc w:val="center"/>
        </w:trPr>
        <w:tc>
          <w:tcPr>
            <w:tcW w:w="704" w:type="dxa"/>
            <w:vMerge/>
          </w:tcPr>
          <w:p w:rsidR="00853D9C" w:rsidRPr="00186CF6" w:rsidRDefault="00853D9C" w:rsidP="00853D9C"/>
        </w:tc>
        <w:tc>
          <w:tcPr>
            <w:tcW w:w="2466" w:type="dxa"/>
            <w:vMerge/>
          </w:tcPr>
          <w:p w:rsidR="00853D9C" w:rsidRPr="00186CF6" w:rsidRDefault="00853D9C" w:rsidP="00853D9C"/>
        </w:tc>
        <w:tc>
          <w:tcPr>
            <w:tcW w:w="2466" w:type="dxa"/>
            <w:vMerge/>
          </w:tcPr>
          <w:p w:rsidR="00853D9C" w:rsidRPr="00186CF6" w:rsidRDefault="00853D9C" w:rsidP="00853D9C"/>
        </w:tc>
        <w:tc>
          <w:tcPr>
            <w:tcW w:w="2466" w:type="dxa"/>
          </w:tcPr>
          <w:p w:rsidR="00853D9C" w:rsidRPr="00186CF6" w:rsidRDefault="00853D9C" w:rsidP="00853D9C">
            <w:pPr>
              <w:jc w:val="center"/>
            </w:pPr>
            <w:r w:rsidRPr="00186CF6">
              <w:t>Иные сведения</w:t>
            </w:r>
          </w:p>
        </w:tc>
        <w:tc>
          <w:tcPr>
            <w:tcW w:w="4651" w:type="dxa"/>
          </w:tcPr>
          <w:p w:rsidR="00853D9C" w:rsidRPr="00186CF6" w:rsidRDefault="005036D2" w:rsidP="005036D2">
            <w:pPr>
              <w:jc w:val="center"/>
            </w:pPr>
            <w:r w:rsidRPr="00186CF6">
              <w:rPr>
                <w:shd w:val="clear" w:color="auto" w:fill="FFFFFF"/>
              </w:rPr>
              <w:t>Водоснабжение</w:t>
            </w:r>
            <w:r w:rsidRPr="00186CF6">
              <w:br/>
            </w:r>
            <w:r w:rsidRPr="00186CF6">
              <w:rPr>
                <w:shd w:val="clear" w:color="auto" w:fill="FFFFFF"/>
              </w:rPr>
              <w:t>Канализация</w:t>
            </w:r>
            <w:r w:rsidRPr="00186CF6">
              <w:br/>
            </w:r>
            <w:r w:rsidRPr="00186CF6">
              <w:rPr>
                <w:shd w:val="clear" w:color="auto" w:fill="FFFFFF"/>
              </w:rPr>
              <w:t>Электроэнергия</w:t>
            </w:r>
            <w:r w:rsidRPr="00186CF6">
              <w:br/>
            </w:r>
            <w:r w:rsidRPr="00186CF6">
              <w:rPr>
                <w:shd w:val="clear" w:color="auto" w:fill="FFFFFF"/>
              </w:rPr>
              <w:t>Теплоснабжение</w:t>
            </w:r>
            <w:r w:rsidRPr="00186CF6">
              <w:br/>
            </w:r>
            <w:r w:rsidRPr="00186CF6">
              <w:rPr>
                <w:shd w:val="clear" w:color="auto" w:fill="FFFFFF"/>
              </w:rPr>
              <w:t>Автомобильная дорога</w:t>
            </w:r>
            <w:r w:rsidRPr="00186CF6">
              <w:br/>
            </w:r>
            <w:r w:rsidRPr="00186CF6">
              <w:rPr>
                <w:shd w:val="clear" w:color="auto" w:fill="FFFFFF"/>
              </w:rPr>
              <w:t>Интернет, сотовая связь</w:t>
            </w:r>
            <w:r w:rsidRPr="00186CF6">
              <w:br/>
            </w:r>
            <w:r w:rsidRPr="00186CF6">
              <w:rPr>
                <w:shd w:val="clear" w:color="auto" w:fill="FFFFFF"/>
              </w:rPr>
              <w:t>Социальная инфраструктура</w:t>
            </w:r>
          </w:p>
        </w:tc>
        <w:tc>
          <w:tcPr>
            <w:tcW w:w="2466" w:type="dxa"/>
          </w:tcPr>
          <w:p w:rsidR="00853D9C" w:rsidRPr="00186CF6" w:rsidRDefault="00853D9C" w:rsidP="00853D9C"/>
        </w:tc>
      </w:tr>
    </w:tbl>
    <w:p w:rsidR="00853D9C" w:rsidRDefault="00853D9C" w:rsidP="00853D9C"/>
    <w:p w:rsidR="00BB3974" w:rsidRDefault="00BB3974"/>
    <w:sectPr w:rsidR="00BB3974" w:rsidSect="00BD1A26">
      <w:pgSz w:w="16838" w:h="11906" w:orient="landscape"/>
      <w:pgMar w:top="850" w:right="89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EE"/>
    <w:rsid w:val="00186CF6"/>
    <w:rsid w:val="002351AD"/>
    <w:rsid w:val="0038611A"/>
    <w:rsid w:val="003C60D4"/>
    <w:rsid w:val="003E52EE"/>
    <w:rsid w:val="00400D50"/>
    <w:rsid w:val="00403EC0"/>
    <w:rsid w:val="00453030"/>
    <w:rsid w:val="004B7267"/>
    <w:rsid w:val="005036D2"/>
    <w:rsid w:val="00777A6E"/>
    <w:rsid w:val="00853D9C"/>
    <w:rsid w:val="008B2B14"/>
    <w:rsid w:val="00A24A14"/>
    <w:rsid w:val="00A77BBD"/>
    <w:rsid w:val="00BB237A"/>
    <w:rsid w:val="00BB3974"/>
    <w:rsid w:val="00BD1A26"/>
    <w:rsid w:val="00C1187C"/>
    <w:rsid w:val="00D02BF2"/>
    <w:rsid w:val="00D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96B5D-AE48-4D54-8824-9E885A6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2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24A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6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D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rsid w:val="00186CF6"/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186CF6"/>
    <w:rPr>
      <w:rFonts w:ascii="Arial" w:eastAsia="Times New Roman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8</cp:revision>
  <cp:lastPrinted>2023-05-15T09:42:00Z</cp:lastPrinted>
  <dcterms:created xsi:type="dcterms:W3CDTF">2023-05-15T07:39:00Z</dcterms:created>
  <dcterms:modified xsi:type="dcterms:W3CDTF">2023-06-07T06:45:00Z</dcterms:modified>
</cp:coreProperties>
</file>