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CB" w:rsidRPr="00DD0D96" w:rsidRDefault="00DD0D96" w:rsidP="00DD0D9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0D96">
        <w:rPr>
          <w:rFonts w:ascii="Times New Roman" w:hAnsi="Times New Roman" w:cs="Times New Roman"/>
          <w:b/>
          <w:sz w:val="28"/>
          <w:szCs w:val="28"/>
        </w:rPr>
        <w:t>Приложение 15</w:t>
      </w:r>
    </w:p>
    <w:p w:rsidR="005E06F2" w:rsidRDefault="005E06F2" w:rsidP="005E0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6F2">
        <w:rPr>
          <w:rFonts w:ascii="Times New Roman" w:hAnsi="Times New Roman" w:cs="Times New Roman"/>
          <w:b/>
          <w:sz w:val="28"/>
          <w:szCs w:val="28"/>
        </w:rPr>
        <w:t>Перечень свободных инвестиционных площадок</w:t>
      </w:r>
    </w:p>
    <w:p w:rsidR="005E06F2" w:rsidRDefault="005E06F2" w:rsidP="005E0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D96" w:rsidRPr="00DD0D96" w:rsidRDefault="005E06F2" w:rsidP="003C1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D0D96" w:rsidRPr="00DD0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Площадка: </w:t>
      </w:r>
      <w:proofErr w:type="gramStart"/>
      <w:r w:rsidR="00DD0D96" w:rsidRPr="00DD0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End"/>
      <w:r w:rsidR="00DD0D96" w:rsidRPr="00DD0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Осинники, район ул. Кирова, 2-й переулок:</w:t>
      </w:r>
    </w:p>
    <w:p w:rsidR="00DD0D96" w:rsidRPr="00DD0D96" w:rsidRDefault="00DD0D96" w:rsidP="003C1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DD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описание места расположения: в городской черте, ул. Кирова,</w:t>
      </w:r>
    </w:p>
    <w:p w:rsidR="00DD0D96" w:rsidRPr="00DD0D96" w:rsidRDefault="00DD0D96" w:rsidP="003C1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варианты использования: промышленное производство,</w:t>
      </w:r>
    </w:p>
    <w:p w:rsidR="00DD0D96" w:rsidRDefault="00DD0D96" w:rsidP="003C1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площадь: 1,357 га (земли пригодные для строительства промышленных, торговых объектов, равнинная местность, расстояние до железной дороги 1300 м)</w:t>
      </w:r>
    </w:p>
    <w:p w:rsidR="003C1903" w:rsidRPr="00DD0D96" w:rsidRDefault="003C1903" w:rsidP="003C1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D96" w:rsidRPr="00DD0D96" w:rsidRDefault="00DD0D96" w:rsidP="003C1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Площадка: </w:t>
      </w:r>
      <w:proofErr w:type="gramStart"/>
      <w:r w:rsidRPr="00DD0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End"/>
      <w:r w:rsidRPr="00DD0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Осинники, район ул. Новостройка:</w:t>
      </w:r>
    </w:p>
    <w:p w:rsidR="00DD0D96" w:rsidRPr="00DD0D96" w:rsidRDefault="00DD0D96" w:rsidP="003C1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описание места расположения: в городской черте, район ул. Новостройка,</w:t>
      </w:r>
    </w:p>
    <w:p w:rsidR="00DD0D96" w:rsidRPr="00DD0D96" w:rsidRDefault="00DD0D96" w:rsidP="003C1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варианты использования: промышленное производство,</w:t>
      </w:r>
    </w:p>
    <w:p w:rsidR="00DD0D96" w:rsidRDefault="00DD0D96" w:rsidP="003C1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площадь: 2,513 га (земли пригодные для строительства промышленных, торговых объектов, равнинная местность)</w:t>
      </w:r>
    </w:p>
    <w:p w:rsidR="003C1903" w:rsidRPr="00DD0D96" w:rsidRDefault="003C1903" w:rsidP="003C1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D96" w:rsidRPr="00DD0D96" w:rsidRDefault="00DD0D96" w:rsidP="003C1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Площадка: </w:t>
      </w:r>
      <w:proofErr w:type="gramStart"/>
      <w:r w:rsidRPr="00DD0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End"/>
      <w:r w:rsidRPr="00DD0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Осинники, район ул. Ленина:</w:t>
      </w:r>
    </w:p>
    <w:p w:rsidR="00DD0D96" w:rsidRPr="00DD0D96" w:rsidRDefault="00DD0D96" w:rsidP="003C1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описание места расположения: в городской черте, район ул. Ленина,</w:t>
      </w:r>
    </w:p>
    <w:p w:rsidR="00DD0D96" w:rsidRPr="00DD0D96" w:rsidRDefault="00DD0D96" w:rsidP="003C1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варианты использования: промышленное производство,</w:t>
      </w:r>
    </w:p>
    <w:p w:rsidR="00DD0D96" w:rsidRDefault="00DD0D96" w:rsidP="003C1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площадь: 9,75 га (земли пригодные для строительства промышленных, торговых объектов, равнинная местность)</w:t>
      </w:r>
    </w:p>
    <w:p w:rsidR="003C1903" w:rsidRPr="00DD0D96" w:rsidRDefault="003C1903" w:rsidP="003C1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D96" w:rsidRPr="00DD0D96" w:rsidRDefault="00DD0D96" w:rsidP="003C1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Площадка: </w:t>
      </w:r>
      <w:proofErr w:type="gramStart"/>
      <w:r w:rsidRPr="00DD0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End"/>
      <w:r w:rsidRPr="00DD0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Осинники, п. </w:t>
      </w:r>
      <w:proofErr w:type="spellStart"/>
      <w:r w:rsidRPr="00DD0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Тайжина</w:t>
      </w:r>
      <w:proofErr w:type="spellEnd"/>
      <w:r w:rsidRPr="00DD0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D0D96" w:rsidRPr="00DD0D96" w:rsidRDefault="00DD0D96" w:rsidP="003C1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описание места расположения: п. </w:t>
      </w:r>
      <w:proofErr w:type="spellStart"/>
      <w:r w:rsidRPr="00DD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Тайжина</w:t>
      </w:r>
      <w:proofErr w:type="spellEnd"/>
      <w:r w:rsidRPr="00DD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D0D96" w:rsidRPr="00DD0D96" w:rsidRDefault="00DD0D96" w:rsidP="003C1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варианты использования: промышленное производство,</w:t>
      </w:r>
    </w:p>
    <w:p w:rsidR="00DD0D96" w:rsidRDefault="00DD0D96" w:rsidP="003C1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площадь: 119,7 га (земли пригодные для строительства промышленных объектов)</w:t>
      </w:r>
    </w:p>
    <w:p w:rsidR="003C1903" w:rsidRPr="00DD0D96" w:rsidRDefault="003C1903" w:rsidP="003C1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D96" w:rsidRPr="00DD0D96" w:rsidRDefault="00DD0D96" w:rsidP="003C1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Здание с готовыми производственными мощностями (наличие в здании технологического оборудования для производства соков, напитков и др.)</w:t>
      </w:r>
      <w:proofErr w:type="gramStart"/>
      <w:r w:rsidRPr="00DD0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DD0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Осинники, ул. Станционная, 1а:</w:t>
      </w:r>
    </w:p>
    <w:p w:rsidR="00DD0D96" w:rsidRPr="00DD0D96" w:rsidRDefault="00DD0D96" w:rsidP="003C1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описание места расположения: в городской черте, район ул. </w:t>
      </w:r>
      <w:proofErr w:type="gramStart"/>
      <w:r w:rsidRPr="00DD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Интегральная</w:t>
      </w:r>
      <w:proofErr w:type="gramEnd"/>
      <w:r w:rsidRPr="00DD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D0D96" w:rsidRPr="00DD0D96" w:rsidRDefault="00DD0D96" w:rsidP="003C1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варианты использования: промышленное производство,</w:t>
      </w:r>
    </w:p>
    <w:p w:rsidR="00DD0D96" w:rsidRDefault="00DD0D96" w:rsidP="003C1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площадь: 11 га (здание с готовыми производственными мощностями)</w:t>
      </w:r>
    </w:p>
    <w:p w:rsidR="003C1903" w:rsidRPr="00DD0D96" w:rsidRDefault="003C1903" w:rsidP="003C1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903" w:rsidRDefault="00DD0D96" w:rsidP="003C19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0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Здание по ул. Базарная, д.6</w:t>
      </w:r>
      <w:r w:rsidRPr="00DD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площадь - 4152,3 кв</w:t>
      </w:r>
      <w:proofErr w:type="gramStart"/>
      <w:r w:rsidRPr="00DD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DD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данное здание не является функционирующим, отсутствуют дверные и оконные заполнения, не имеет подключения к инженерной инфраструктуре (земельный участок общей площадью 3064 кв.м);</w:t>
      </w:r>
    </w:p>
    <w:p w:rsidR="00DD0D96" w:rsidRPr="00DF084D" w:rsidRDefault="00DD0D96" w:rsidP="003C1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D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0D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Нежилое здание по ул. Кирова, 2-й переулок, д.1/1</w:t>
      </w:r>
      <w:r w:rsidRPr="00DD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функционирующее, имеются пластиковые оконные проемы, здание имеет подключение к инженерной инфраструктуре и электроэнергии, оно состоит из 2-х помещений: </w:t>
      </w:r>
      <w:proofErr w:type="spellStart"/>
      <w:r w:rsidRPr="00DD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пом.№</w:t>
      </w:r>
      <w:proofErr w:type="spellEnd"/>
      <w:r w:rsidRPr="00DD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(административный корпус), общей площадью - 667 кв</w:t>
      </w:r>
      <w:proofErr w:type="gramStart"/>
      <w:r w:rsidRPr="00DD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DD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пом.№</w:t>
      </w:r>
      <w:proofErr w:type="spellEnd"/>
      <w:r w:rsidRPr="00DD0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(гараж), общей площадью - 333,2 кв.м. (земельный участок общей площадью 8250 кв.м). </w:t>
      </w:r>
    </w:p>
    <w:sectPr w:rsidR="00DD0D96" w:rsidRPr="00DF084D" w:rsidSect="00C9399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D96"/>
    <w:rsid w:val="00102242"/>
    <w:rsid w:val="0020410F"/>
    <w:rsid w:val="003C1903"/>
    <w:rsid w:val="005E06F2"/>
    <w:rsid w:val="006F11CB"/>
    <w:rsid w:val="00C93996"/>
    <w:rsid w:val="00DD0D96"/>
    <w:rsid w:val="00DF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2018-05-06T08:28:00Z</dcterms:created>
  <dcterms:modified xsi:type="dcterms:W3CDTF">2018-05-06T08:40:00Z</dcterms:modified>
</cp:coreProperties>
</file>