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2850BA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850BA">
        <w:rPr>
          <w:rFonts w:ascii="Times New Roman" w:hAnsi="Times New Roman"/>
          <w:b/>
        </w:rPr>
        <w:t>26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2850BA">
        <w:rPr>
          <w:rFonts w:ascii="Times New Roman" w:hAnsi="Times New Roman"/>
          <w:b/>
        </w:rPr>
        <w:t xml:space="preserve"> сентября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2850BA">
        <w:rPr>
          <w:rFonts w:ascii="Times New Roman" w:hAnsi="Times New Roman"/>
          <w:b/>
        </w:rPr>
        <w:t>125</w:t>
      </w:r>
    </w:p>
    <w:p w:rsidR="002850BA" w:rsidRDefault="002850BA" w:rsidP="00AB5DAE">
      <w:pPr>
        <w:rPr>
          <w:rFonts w:ascii="Times New Roman" w:hAnsi="Times New Roman"/>
          <w:b/>
        </w:rPr>
      </w:pPr>
    </w:p>
    <w:p w:rsidR="001F05B4" w:rsidRDefault="001F05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667C53">
        <w:rPr>
          <w:rFonts w:ascii="Times New Roman" w:hAnsi="Times New Roman"/>
          <w:b/>
        </w:rPr>
        <w:t xml:space="preserve">внесении изменений в </w:t>
      </w:r>
      <w:r>
        <w:rPr>
          <w:rFonts w:ascii="Times New Roman" w:hAnsi="Times New Roman"/>
          <w:b/>
        </w:rPr>
        <w:t>р</w:t>
      </w:r>
      <w:r w:rsidRPr="001F05B4">
        <w:rPr>
          <w:rFonts w:ascii="Times New Roman" w:hAnsi="Times New Roman"/>
          <w:b/>
        </w:rPr>
        <w:t>ешени</w:t>
      </w:r>
      <w:r w:rsidR="00C6718F">
        <w:rPr>
          <w:rFonts w:ascii="Times New Roman" w:hAnsi="Times New Roman"/>
          <w:b/>
        </w:rPr>
        <w:t>е</w:t>
      </w:r>
      <w:r w:rsidRPr="001F05B4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</w:t>
      </w:r>
      <w:r w:rsidR="00C6718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="00C6718F">
        <w:rPr>
          <w:rFonts w:ascii="Times New Roman" w:hAnsi="Times New Roman"/>
          <w:b/>
        </w:rPr>
        <w:t>февраля</w:t>
      </w:r>
      <w:r>
        <w:rPr>
          <w:rFonts w:ascii="Times New Roman" w:hAnsi="Times New Roman"/>
          <w:b/>
        </w:rPr>
        <w:t xml:space="preserve"> </w:t>
      </w:r>
      <w:r w:rsidRPr="001F05B4">
        <w:rPr>
          <w:rFonts w:ascii="Times New Roman" w:hAnsi="Times New Roman"/>
          <w:b/>
        </w:rPr>
        <w:t>20</w:t>
      </w:r>
      <w:r w:rsidR="00C6718F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года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1F05B4">
        <w:rPr>
          <w:rFonts w:ascii="Times New Roman" w:hAnsi="Times New Roman"/>
          <w:b/>
        </w:rPr>
        <w:t xml:space="preserve"> </w:t>
      </w:r>
      <w:r w:rsidR="00C6718F">
        <w:rPr>
          <w:rFonts w:ascii="Times New Roman" w:hAnsi="Times New Roman"/>
          <w:b/>
        </w:rPr>
        <w:t>65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="00C6718F">
        <w:rPr>
          <w:rFonts w:ascii="Times New Roman" w:hAnsi="Times New Roman"/>
          <w:b/>
        </w:rPr>
        <w:t xml:space="preserve">О постоянных комитетах </w:t>
      </w:r>
      <w:r w:rsidR="00FF2044" w:rsidRPr="00FF2044">
        <w:rPr>
          <w:rFonts w:ascii="Times New Roman" w:hAnsi="Times New Roman"/>
          <w:b/>
        </w:rPr>
        <w:t>Совета народных депутатов Осинниковского городского округа</w:t>
      </w:r>
      <w:r>
        <w:rPr>
          <w:rFonts w:ascii="Times New Roman" w:hAnsi="Times New Roman"/>
          <w:b/>
        </w:rPr>
        <w:t>»</w:t>
      </w:r>
      <w:r w:rsidRPr="001F05B4">
        <w:rPr>
          <w:rFonts w:ascii="Times New Roman" w:hAnsi="Times New Roman"/>
          <w:b/>
        </w:rPr>
        <w:t xml:space="preserve"> </w:t>
      </w:r>
    </w:p>
    <w:p w:rsidR="00926EAC" w:rsidRPr="001F05B4" w:rsidRDefault="00926EAC" w:rsidP="00120FD2">
      <w:pPr>
        <w:jc w:val="both"/>
        <w:rPr>
          <w:rFonts w:ascii="Times New Roman" w:hAnsi="Times New Roman"/>
          <w:b/>
        </w:rPr>
      </w:pPr>
    </w:p>
    <w:p w:rsidR="005459CC" w:rsidRDefault="00FF2044" w:rsidP="002E5C4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Руководствуясь статьей 29</w:t>
      </w:r>
      <w:r w:rsidR="00926EAC">
        <w:rPr>
          <w:rFonts w:ascii="Times New Roman" w:hAnsi="Times New Roman"/>
        </w:rPr>
        <w:t xml:space="preserve"> Устава Осинниковского городского округа Кемеровской области-Кузбасса</w:t>
      </w:r>
      <w:r w:rsidR="00B90082">
        <w:rPr>
          <w:rFonts w:ascii="Times New Roman" w:hAnsi="Times New Roman"/>
        </w:rPr>
        <w:t xml:space="preserve">, </w:t>
      </w:r>
      <w:r w:rsidR="0050494B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r w:rsidR="00FF2044">
        <w:rPr>
          <w:rFonts w:ascii="Times New Roman" w:hAnsi="Times New Roman"/>
        </w:rPr>
        <w:t xml:space="preserve">Внеси в </w:t>
      </w:r>
      <w:r w:rsidR="00B90082" w:rsidRPr="00B90082">
        <w:rPr>
          <w:rFonts w:ascii="Times New Roman" w:hAnsi="Times New Roman"/>
        </w:rPr>
        <w:t>решени</w:t>
      </w:r>
      <w:r w:rsidR="00B90082">
        <w:rPr>
          <w:rFonts w:ascii="Times New Roman" w:hAnsi="Times New Roman"/>
        </w:rPr>
        <w:t>е</w:t>
      </w:r>
      <w:r w:rsidR="00B90082" w:rsidRPr="00B90082">
        <w:rPr>
          <w:rFonts w:ascii="Times New Roman" w:hAnsi="Times New Roman"/>
        </w:rPr>
        <w:t xml:space="preserve"> Совета народных депутатов Осинниковского городского округа от </w:t>
      </w:r>
      <w:r w:rsidR="00FF2044" w:rsidRPr="00FF2044">
        <w:rPr>
          <w:rFonts w:ascii="Times New Roman" w:hAnsi="Times New Roman"/>
        </w:rPr>
        <w:t xml:space="preserve">22 февраля 2023 года № 65 </w:t>
      </w:r>
      <w:r w:rsidR="00B90082" w:rsidRPr="00B90082">
        <w:rPr>
          <w:rFonts w:ascii="Times New Roman" w:hAnsi="Times New Roman"/>
        </w:rPr>
        <w:t>«</w:t>
      </w:r>
      <w:r w:rsidR="00FF2044" w:rsidRPr="00FF2044">
        <w:rPr>
          <w:rFonts w:ascii="Times New Roman" w:hAnsi="Times New Roman"/>
        </w:rPr>
        <w:t>О постоянных комитетах Совета народных депутатов Осинниковского городского округа</w:t>
      </w:r>
      <w:r w:rsidR="00B90082" w:rsidRPr="00B90082">
        <w:rPr>
          <w:rFonts w:ascii="Times New Roman" w:hAnsi="Times New Roman"/>
        </w:rPr>
        <w:t>»</w:t>
      </w:r>
      <w:r w:rsidR="00FF2044">
        <w:rPr>
          <w:rFonts w:ascii="Times New Roman" w:hAnsi="Times New Roman"/>
        </w:rPr>
        <w:t xml:space="preserve"> следующие изменения:</w:t>
      </w:r>
    </w:p>
    <w:p w:rsidR="00387E90" w:rsidRDefault="00387E90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1.1.Пункты 6,8 </w:t>
      </w:r>
      <w:r w:rsidR="0065051E">
        <w:rPr>
          <w:rFonts w:ascii="Times New Roman" w:hAnsi="Times New Roman"/>
        </w:rPr>
        <w:t xml:space="preserve">решения </w:t>
      </w:r>
      <w:r>
        <w:rPr>
          <w:rFonts w:ascii="Times New Roman" w:hAnsi="Times New Roman"/>
        </w:rPr>
        <w:t>изложить в новой редакции: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«6.</w:t>
      </w:r>
      <w:r w:rsidRPr="00387E90">
        <w:t xml:space="preserve"> </w:t>
      </w:r>
      <w:r w:rsidRPr="00387E90">
        <w:rPr>
          <w:rFonts w:ascii="Times New Roman" w:hAnsi="Times New Roman"/>
        </w:rPr>
        <w:t xml:space="preserve">Утвердить следующий персональный состав депутатов постоянного комитета Совета народных депутатов Осинниковского городского округа по местному самоуправлению, правопорядку и  информационной политике: 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Будяк</w:t>
      </w:r>
      <w:proofErr w:type="spellEnd"/>
      <w:r w:rsidRPr="00387E90">
        <w:rPr>
          <w:rFonts w:ascii="Times New Roman" w:hAnsi="Times New Roman"/>
        </w:rPr>
        <w:t xml:space="preserve"> Оксана Викторовна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proofErr w:type="spellStart"/>
      <w:r w:rsidRPr="00387E90">
        <w:rPr>
          <w:rFonts w:ascii="Times New Roman" w:hAnsi="Times New Roman"/>
        </w:rPr>
        <w:t>Бреднев</w:t>
      </w:r>
      <w:proofErr w:type="spellEnd"/>
      <w:r w:rsidRPr="00387E90">
        <w:rPr>
          <w:rFonts w:ascii="Times New Roman" w:hAnsi="Times New Roman"/>
        </w:rPr>
        <w:t xml:space="preserve"> Сергей Николаевич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r w:rsidRPr="00387E90">
        <w:rPr>
          <w:rFonts w:ascii="Times New Roman" w:hAnsi="Times New Roman"/>
        </w:rPr>
        <w:t>Волков Дмитрий Александрович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proofErr w:type="spellStart"/>
      <w:r w:rsidRPr="00387E90">
        <w:rPr>
          <w:rFonts w:ascii="Times New Roman" w:hAnsi="Times New Roman"/>
        </w:rPr>
        <w:t>Лобыкин</w:t>
      </w:r>
      <w:proofErr w:type="spellEnd"/>
      <w:r w:rsidRPr="00387E90">
        <w:rPr>
          <w:rFonts w:ascii="Times New Roman" w:hAnsi="Times New Roman"/>
        </w:rPr>
        <w:t xml:space="preserve"> Руслан Вячеславович </w:t>
      </w:r>
    </w:p>
    <w:p w:rsidR="00387E90" w:rsidRPr="00387E90" w:rsidRDefault="00387E90" w:rsidP="00387E90">
      <w:pPr>
        <w:ind w:firstLine="720"/>
        <w:jc w:val="both"/>
        <w:rPr>
          <w:rFonts w:ascii="Times New Roman" w:hAnsi="Times New Roman"/>
        </w:rPr>
      </w:pPr>
      <w:r w:rsidRPr="00387E90">
        <w:rPr>
          <w:rFonts w:ascii="Times New Roman" w:hAnsi="Times New Roman"/>
        </w:rPr>
        <w:t>Полынова Валерия Юрьевна</w:t>
      </w:r>
    </w:p>
    <w:p w:rsidR="00387E90" w:rsidRDefault="00387E90" w:rsidP="00387E90">
      <w:pPr>
        <w:ind w:firstLine="720"/>
        <w:jc w:val="both"/>
        <w:rPr>
          <w:rFonts w:ascii="Times New Roman" w:hAnsi="Times New Roman"/>
        </w:rPr>
      </w:pPr>
      <w:proofErr w:type="spellStart"/>
      <w:r w:rsidRPr="00387E90">
        <w:rPr>
          <w:rFonts w:ascii="Times New Roman" w:hAnsi="Times New Roman"/>
        </w:rPr>
        <w:t>Шевлюга</w:t>
      </w:r>
      <w:proofErr w:type="spellEnd"/>
      <w:r w:rsidRPr="00387E90">
        <w:rPr>
          <w:rFonts w:ascii="Times New Roman" w:hAnsi="Times New Roman"/>
        </w:rPr>
        <w:t xml:space="preserve"> Сергей Иванович.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r w:rsidRPr="0065051E">
        <w:rPr>
          <w:rFonts w:ascii="Times New Roman" w:hAnsi="Times New Roman"/>
        </w:rPr>
        <w:t>8. Утвердить следующий персональный состав депутатов постоянного комитета  Совета  народных депутатов Осинниковского городского округа по вопросам  патриотического воспитания молодежи: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proofErr w:type="spellStart"/>
      <w:r w:rsidRPr="0065051E">
        <w:rPr>
          <w:rFonts w:ascii="Times New Roman" w:hAnsi="Times New Roman"/>
        </w:rPr>
        <w:t>Бабичева</w:t>
      </w:r>
      <w:proofErr w:type="spellEnd"/>
      <w:r w:rsidRPr="0065051E">
        <w:rPr>
          <w:rFonts w:ascii="Times New Roman" w:hAnsi="Times New Roman"/>
        </w:rPr>
        <w:t xml:space="preserve"> Елена Вячеславовна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r w:rsidRPr="0065051E">
        <w:rPr>
          <w:rFonts w:ascii="Times New Roman" w:hAnsi="Times New Roman"/>
        </w:rPr>
        <w:t>Б</w:t>
      </w:r>
      <w:r>
        <w:rPr>
          <w:rFonts w:ascii="Times New Roman" w:hAnsi="Times New Roman"/>
        </w:rPr>
        <w:t>удяк</w:t>
      </w:r>
      <w:r w:rsidRPr="0065051E">
        <w:rPr>
          <w:rFonts w:ascii="Times New Roman" w:hAnsi="Times New Roman"/>
        </w:rPr>
        <w:t xml:space="preserve"> Оксана Викторовна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proofErr w:type="spellStart"/>
      <w:r w:rsidRPr="0065051E">
        <w:rPr>
          <w:rFonts w:ascii="Times New Roman" w:hAnsi="Times New Roman"/>
        </w:rPr>
        <w:t>Недзельский</w:t>
      </w:r>
      <w:proofErr w:type="spellEnd"/>
      <w:r w:rsidRPr="0065051E">
        <w:rPr>
          <w:rFonts w:ascii="Times New Roman" w:hAnsi="Times New Roman"/>
        </w:rPr>
        <w:t xml:space="preserve"> Юрий Витальевич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r w:rsidRPr="0065051E">
        <w:rPr>
          <w:rFonts w:ascii="Times New Roman" w:hAnsi="Times New Roman"/>
        </w:rPr>
        <w:t>Полынова Валерия Юрьевна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r w:rsidRPr="0065051E">
        <w:rPr>
          <w:rFonts w:ascii="Times New Roman" w:hAnsi="Times New Roman"/>
        </w:rPr>
        <w:t>Писарева Валентина Альбертовна</w:t>
      </w:r>
    </w:p>
    <w:p w:rsidR="0065051E" w:rsidRPr="0065051E" w:rsidRDefault="0065051E" w:rsidP="0065051E">
      <w:pPr>
        <w:ind w:firstLine="720"/>
        <w:jc w:val="both"/>
        <w:rPr>
          <w:rFonts w:ascii="Times New Roman" w:hAnsi="Times New Roman"/>
        </w:rPr>
      </w:pPr>
      <w:proofErr w:type="spellStart"/>
      <w:r w:rsidRPr="0065051E">
        <w:rPr>
          <w:rFonts w:ascii="Times New Roman" w:hAnsi="Times New Roman"/>
        </w:rPr>
        <w:t>Шевлюга</w:t>
      </w:r>
      <w:proofErr w:type="spellEnd"/>
      <w:r w:rsidRPr="0065051E">
        <w:rPr>
          <w:rFonts w:ascii="Times New Roman" w:hAnsi="Times New Roman"/>
        </w:rPr>
        <w:t xml:space="preserve"> Сергей Иванович</w:t>
      </w:r>
    </w:p>
    <w:p w:rsidR="00387E90" w:rsidRDefault="0065051E" w:rsidP="0065051E">
      <w:pPr>
        <w:ind w:firstLine="720"/>
        <w:jc w:val="both"/>
        <w:rPr>
          <w:rFonts w:ascii="Times New Roman" w:hAnsi="Times New Roman"/>
        </w:rPr>
      </w:pPr>
      <w:proofErr w:type="spellStart"/>
      <w:r w:rsidRPr="0065051E">
        <w:rPr>
          <w:rFonts w:ascii="Times New Roman" w:hAnsi="Times New Roman"/>
        </w:rPr>
        <w:t>Шерстнева</w:t>
      </w:r>
      <w:proofErr w:type="spellEnd"/>
      <w:r w:rsidRPr="0065051E">
        <w:rPr>
          <w:rFonts w:ascii="Times New Roman" w:hAnsi="Times New Roman"/>
        </w:rPr>
        <w:t xml:space="preserve"> Анна Васильевна</w:t>
      </w:r>
      <w:proofErr w:type="gramStart"/>
      <w:r w:rsidRPr="0065051E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120FD2" w:rsidRDefault="00E026B7" w:rsidP="00E026B7">
      <w:pPr>
        <w:ind w:firstLine="720"/>
        <w:jc w:val="both"/>
        <w:rPr>
          <w:rFonts w:ascii="Times New Roman" w:hAnsi="Times New Roman"/>
        </w:rPr>
      </w:pPr>
      <w:r w:rsidRPr="00E026B7">
        <w:rPr>
          <w:rFonts w:ascii="Times New Roman" w:hAnsi="Times New Roman"/>
        </w:rPr>
        <w:t>2</w:t>
      </w:r>
      <w:r>
        <w:rPr>
          <w:rFonts w:ascii="Times New Roman" w:hAnsi="Times New Roman"/>
        </w:rPr>
        <w:t>.Настоящее решение вступает в силу с момента его подписания.</w:t>
      </w:r>
    </w:p>
    <w:p w:rsidR="002850BA" w:rsidRPr="00E026B7" w:rsidRDefault="002850BA" w:rsidP="00E026B7">
      <w:pPr>
        <w:ind w:firstLine="720"/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7C" w:rsidRDefault="0020777C" w:rsidP="00280FC7">
      <w:r>
        <w:separator/>
      </w:r>
    </w:p>
  </w:endnote>
  <w:endnote w:type="continuationSeparator" w:id="0">
    <w:p w:rsidR="0020777C" w:rsidRDefault="0020777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7C" w:rsidRDefault="0020777C" w:rsidP="00280FC7">
      <w:r>
        <w:separator/>
      </w:r>
    </w:p>
  </w:footnote>
  <w:footnote w:type="continuationSeparator" w:id="0">
    <w:p w:rsidR="0020777C" w:rsidRDefault="0020777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7F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0777C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0BA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E90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1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67C53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3F3A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6EAC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33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18F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6B7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044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5896-241D-49D2-B738-0F94772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1861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2024-09-08T04:05:00Z</dcterms:created>
  <dcterms:modified xsi:type="dcterms:W3CDTF">2024-09-26T07:16:00Z</dcterms:modified>
</cp:coreProperties>
</file>