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7A6" w:rsidRPr="00321CD2" w:rsidRDefault="001B37A6" w:rsidP="00ED1B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21CD2">
        <w:rPr>
          <w:rFonts w:ascii="Times New Roman" w:hAnsi="Times New Roman"/>
          <w:sz w:val="28"/>
          <w:szCs w:val="28"/>
          <w:lang w:val="en-US"/>
        </w:rPr>
        <w:t>C</w:t>
      </w:r>
      <w:r w:rsidRPr="00321CD2">
        <w:rPr>
          <w:rFonts w:ascii="Times New Roman" w:hAnsi="Times New Roman"/>
          <w:sz w:val="28"/>
          <w:szCs w:val="28"/>
        </w:rPr>
        <w:t>ведения</w:t>
      </w:r>
    </w:p>
    <w:p w:rsidR="001B37A6" w:rsidRPr="00321CD2" w:rsidRDefault="001B37A6" w:rsidP="007631C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21CD2">
        <w:rPr>
          <w:rFonts w:ascii="Times New Roman" w:hAnsi="Times New Roman"/>
          <w:sz w:val="28"/>
          <w:szCs w:val="28"/>
        </w:rPr>
        <w:t xml:space="preserve">о доходах, имуществе и обязательствах имущественного характера </w:t>
      </w:r>
    </w:p>
    <w:p w:rsidR="001B37A6" w:rsidRPr="00321CD2" w:rsidRDefault="001B37A6" w:rsidP="007631C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21CD2">
        <w:rPr>
          <w:rFonts w:ascii="Times New Roman" w:hAnsi="Times New Roman"/>
          <w:sz w:val="28"/>
          <w:szCs w:val="28"/>
        </w:rPr>
        <w:t xml:space="preserve">заведующего </w:t>
      </w:r>
      <w:r>
        <w:rPr>
          <w:rFonts w:ascii="Times New Roman" w:hAnsi="Times New Roman"/>
          <w:sz w:val="28"/>
          <w:szCs w:val="28"/>
        </w:rPr>
        <w:t>МАДОУ</w:t>
      </w:r>
      <w:r w:rsidRPr="00321CD2">
        <w:rPr>
          <w:rFonts w:ascii="Times New Roman" w:hAnsi="Times New Roman"/>
          <w:sz w:val="28"/>
          <w:szCs w:val="28"/>
        </w:rPr>
        <w:t xml:space="preserve"> «Ц</w:t>
      </w:r>
      <w:r>
        <w:rPr>
          <w:rFonts w:ascii="Times New Roman" w:hAnsi="Times New Roman"/>
          <w:sz w:val="28"/>
          <w:szCs w:val="28"/>
        </w:rPr>
        <w:t>РР</w:t>
      </w:r>
      <w:r w:rsidRPr="00321CD2">
        <w:rPr>
          <w:rFonts w:ascii="Times New Roman" w:hAnsi="Times New Roman"/>
          <w:sz w:val="28"/>
          <w:szCs w:val="28"/>
        </w:rPr>
        <w:t xml:space="preserve"> – детский сад № 54 «Малыш»</w:t>
      </w:r>
      <w:r w:rsidRPr="007B7964">
        <w:rPr>
          <w:rFonts w:ascii="Times New Roman" w:hAnsi="Times New Roman"/>
          <w:sz w:val="28"/>
          <w:szCs w:val="28"/>
        </w:rPr>
        <w:t xml:space="preserve"> </w:t>
      </w:r>
      <w:r w:rsidRPr="00321CD2">
        <w:rPr>
          <w:rFonts w:ascii="Times New Roman" w:hAnsi="Times New Roman"/>
          <w:sz w:val="28"/>
          <w:szCs w:val="28"/>
        </w:rPr>
        <w:t>и членов е</w:t>
      </w:r>
      <w:r>
        <w:rPr>
          <w:rFonts w:ascii="Times New Roman" w:hAnsi="Times New Roman"/>
          <w:sz w:val="28"/>
          <w:szCs w:val="28"/>
        </w:rPr>
        <w:t>е</w:t>
      </w:r>
      <w:r w:rsidRPr="00321CD2">
        <w:rPr>
          <w:rFonts w:ascii="Times New Roman" w:hAnsi="Times New Roman"/>
          <w:sz w:val="28"/>
          <w:szCs w:val="28"/>
        </w:rPr>
        <w:t xml:space="preserve"> семьи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B37A6" w:rsidRPr="00321CD2" w:rsidRDefault="001B37A6" w:rsidP="00ED1B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21CD2">
        <w:rPr>
          <w:rFonts w:ascii="Times New Roman" w:hAnsi="Times New Roman"/>
          <w:sz w:val="28"/>
          <w:szCs w:val="28"/>
        </w:rPr>
        <w:t>за период с 1 января по 31 декабря 2015 года</w:t>
      </w:r>
    </w:p>
    <w:p w:rsidR="001B37A6" w:rsidRPr="001C2E52" w:rsidRDefault="001B37A6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15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11"/>
        <w:gridCol w:w="1440"/>
        <w:gridCol w:w="1440"/>
        <w:gridCol w:w="1702"/>
        <w:gridCol w:w="1898"/>
        <w:gridCol w:w="1134"/>
        <w:gridCol w:w="1559"/>
        <w:gridCol w:w="1267"/>
        <w:gridCol w:w="1260"/>
        <w:gridCol w:w="900"/>
        <w:gridCol w:w="1440"/>
      </w:tblGrid>
      <w:tr w:rsidR="001B37A6" w:rsidRPr="00BA30A2" w:rsidTr="00321CD2">
        <w:trPr>
          <w:trHeight w:val="151"/>
        </w:trPr>
        <w:tc>
          <w:tcPr>
            <w:tcW w:w="2111" w:type="dxa"/>
            <w:vMerge w:val="restart"/>
          </w:tcPr>
          <w:p w:rsidR="001B37A6" w:rsidRPr="00BA30A2" w:rsidRDefault="001B37A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0A2">
              <w:rPr>
                <w:rFonts w:ascii="Times New Roman" w:hAnsi="Times New Roman"/>
              </w:rPr>
              <w:t>Ф.И.О. муниципального служащего;</w:t>
            </w:r>
          </w:p>
          <w:p w:rsidR="001B37A6" w:rsidRPr="00BA30A2" w:rsidRDefault="001B37A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0A2">
              <w:rPr>
                <w:rFonts w:ascii="Times New Roman" w:hAnsi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440" w:type="dxa"/>
            <w:vMerge w:val="restart"/>
          </w:tcPr>
          <w:p w:rsidR="001B37A6" w:rsidRPr="00BA30A2" w:rsidRDefault="001B37A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0A2"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440" w:type="dxa"/>
            <w:vMerge w:val="restart"/>
          </w:tcPr>
          <w:p w:rsidR="001B37A6" w:rsidRPr="00BA30A2" w:rsidRDefault="001B37A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0A2">
              <w:rPr>
                <w:rFonts w:ascii="Times New Roman" w:hAnsi="Times New Roman"/>
              </w:rPr>
              <w:t xml:space="preserve">Общая сумма декларированного годового дохода </w:t>
            </w:r>
          </w:p>
          <w:p w:rsidR="001B37A6" w:rsidRPr="00BA30A2" w:rsidRDefault="001B37A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0A2">
              <w:rPr>
                <w:rFonts w:ascii="Times New Roman" w:hAnsi="Times New Roman"/>
              </w:rPr>
              <w:t>за 2015 г. (руб.)</w:t>
            </w:r>
          </w:p>
        </w:tc>
        <w:tc>
          <w:tcPr>
            <w:tcW w:w="7560" w:type="dxa"/>
            <w:gridSpan w:val="5"/>
          </w:tcPr>
          <w:p w:rsidR="001B37A6" w:rsidRPr="00BA30A2" w:rsidRDefault="001B37A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0A2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00" w:type="dxa"/>
            <w:gridSpan w:val="3"/>
          </w:tcPr>
          <w:p w:rsidR="001B37A6" w:rsidRPr="00BA30A2" w:rsidRDefault="001B37A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0A2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1B37A6" w:rsidRPr="00BA30A2" w:rsidTr="00321CD2">
        <w:trPr>
          <w:trHeight w:val="150"/>
        </w:trPr>
        <w:tc>
          <w:tcPr>
            <w:tcW w:w="2111" w:type="dxa"/>
            <w:vMerge/>
          </w:tcPr>
          <w:p w:rsidR="001B37A6" w:rsidRPr="00BA30A2" w:rsidRDefault="001B37A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1B37A6" w:rsidRPr="00BA30A2" w:rsidRDefault="001B37A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1B37A6" w:rsidRPr="00BA30A2" w:rsidRDefault="001B37A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1B37A6" w:rsidRPr="00BA30A2" w:rsidRDefault="001B37A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0A2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898" w:type="dxa"/>
          </w:tcPr>
          <w:p w:rsidR="001B37A6" w:rsidRPr="00BA30A2" w:rsidRDefault="001B37A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0A2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1B37A6" w:rsidRPr="00BA30A2" w:rsidRDefault="001B37A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0A2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559" w:type="dxa"/>
          </w:tcPr>
          <w:p w:rsidR="001B37A6" w:rsidRPr="00BA30A2" w:rsidRDefault="001B37A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0A2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267" w:type="dxa"/>
          </w:tcPr>
          <w:p w:rsidR="001B37A6" w:rsidRPr="00BA30A2" w:rsidRDefault="001B37A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0A2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260" w:type="dxa"/>
          </w:tcPr>
          <w:p w:rsidR="001B37A6" w:rsidRPr="00BA30A2" w:rsidRDefault="001B37A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0A2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900" w:type="dxa"/>
          </w:tcPr>
          <w:p w:rsidR="001B37A6" w:rsidRPr="00BA30A2" w:rsidRDefault="001B37A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0A2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440" w:type="dxa"/>
          </w:tcPr>
          <w:p w:rsidR="001B37A6" w:rsidRPr="00BA30A2" w:rsidRDefault="001B37A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0A2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1B37A6" w:rsidRPr="00BA30A2" w:rsidTr="00321CD2">
        <w:trPr>
          <w:trHeight w:val="150"/>
        </w:trPr>
        <w:tc>
          <w:tcPr>
            <w:tcW w:w="2111" w:type="dxa"/>
          </w:tcPr>
          <w:p w:rsidR="001B37A6" w:rsidRPr="00BA30A2" w:rsidRDefault="001B37A6" w:rsidP="00321CD2">
            <w:pPr>
              <w:spacing w:after="0" w:line="240" w:lineRule="auto"/>
              <w:rPr>
                <w:rFonts w:ascii="Times New Roman" w:hAnsi="Times New Roman"/>
              </w:rPr>
            </w:pPr>
            <w:r w:rsidRPr="00BA30A2">
              <w:rPr>
                <w:rFonts w:ascii="Times New Roman" w:hAnsi="Times New Roman"/>
                <w:sz w:val="24"/>
                <w:szCs w:val="24"/>
              </w:rPr>
              <w:t>Мазалова Наталья Александровна</w:t>
            </w:r>
          </w:p>
        </w:tc>
        <w:tc>
          <w:tcPr>
            <w:tcW w:w="1440" w:type="dxa"/>
          </w:tcPr>
          <w:p w:rsidR="001B37A6" w:rsidRPr="00BA30A2" w:rsidRDefault="001B37A6" w:rsidP="009615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BA30A2">
              <w:rPr>
                <w:rFonts w:ascii="Times New Roman" w:hAnsi="Times New Roman"/>
              </w:rPr>
              <w:t>ет</w:t>
            </w:r>
          </w:p>
        </w:tc>
        <w:tc>
          <w:tcPr>
            <w:tcW w:w="1440" w:type="dxa"/>
          </w:tcPr>
          <w:p w:rsidR="001B37A6" w:rsidRPr="00321CD2" w:rsidRDefault="001B37A6" w:rsidP="00961592">
            <w:pPr>
              <w:jc w:val="center"/>
              <w:rPr>
                <w:rFonts w:ascii="Times New Roman" w:hAnsi="Times New Roman"/>
              </w:rPr>
            </w:pPr>
            <w:r w:rsidRPr="00321CD2">
              <w:rPr>
                <w:rFonts w:ascii="Times New Roman" w:hAnsi="Times New Roman"/>
                <w:szCs w:val="20"/>
              </w:rPr>
              <w:t>485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321CD2">
              <w:rPr>
                <w:rFonts w:ascii="Times New Roman" w:hAnsi="Times New Roman"/>
                <w:szCs w:val="20"/>
              </w:rPr>
              <w:t>175,52</w:t>
            </w:r>
          </w:p>
        </w:tc>
        <w:tc>
          <w:tcPr>
            <w:tcW w:w="1702" w:type="dxa"/>
          </w:tcPr>
          <w:p w:rsidR="001B37A6" w:rsidRPr="00BA30A2" w:rsidRDefault="001B37A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четырехкомнатная к</w:t>
            </w:r>
            <w:r w:rsidRPr="00BA30A2">
              <w:rPr>
                <w:rFonts w:ascii="Times New Roman" w:hAnsi="Times New Roman"/>
              </w:rPr>
              <w:t>вартира</w:t>
            </w:r>
          </w:p>
        </w:tc>
        <w:tc>
          <w:tcPr>
            <w:tcW w:w="1898" w:type="dxa"/>
          </w:tcPr>
          <w:p w:rsidR="001B37A6" w:rsidRPr="00BA30A2" w:rsidRDefault="001B37A6" w:rsidP="00220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A30A2">
              <w:rPr>
                <w:rFonts w:ascii="Times New Roman" w:hAnsi="Times New Roman"/>
              </w:rPr>
              <w:t>общая совместная</w:t>
            </w:r>
          </w:p>
        </w:tc>
        <w:tc>
          <w:tcPr>
            <w:tcW w:w="1134" w:type="dxa"/>
          </w:tcPr>
          <w:p w:rsidR="001B37A6" w:rsidRPr="00BA30A2" w:rsidRDefault="001B37A6" w:rsidP="00321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0A2">
              <w:rPr>
                <w:rFonts w:ascii="Times New Roman" w:hAnsi="Times New Roman"/>
                <w:sz w:val="24"/>
                <w:szCs w:val="24"/>
              </w:rPr>
              <w:t>60,2</w:t>
            </w:r>
          </w:p>
        </w:tc>
        <w:tc>
          <w:tcPr>
            <w:tcW w:w="1559" w:type="dxa"/>
          </w:tcPr>
          <w:p w:rsidR="001B37A6" w:rsidRPr="00BA30A2" w:rsidRDefault="001B37A6" w:rsidP="00B30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0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67" w:type="dxa"/>
          </w:tcPr>
          <w:p w:rsidR="001B37A6" w:rsidRPr="00BA30A2" w:rsidRDefault="001B37A6" w:rsidP="00B303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BA30A2">
              <w:rPr>
                <w:rFonts w:ascii="Times New Roman" w:hAnsi="Times New Roman"/>
              </w:rPr>
              <w:t>ет</w:t>
            </w:r>
          </w:p>
        </w:tc>
        <w:tc>
          <w:tcPr>
            <w:tcW w:w="1260" w:type="dxa"/>
          </w:tcPr>
          <w:p w:rsidR="001B37A6" w:rsidRPr="00BA30A2" w:rsidRDefault="001B37A6" w:rsidP="00B303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BA30A2">
              <w:rPr>
                <w:rFonts w:ascii="Times New Roman" w:hAnsi="Times New Roman"/>
              </w:rPr>
              <w:t>ет</w:t>
            </w:r>
          </w:p>
        </w:tc>
        <w:tc>
          <w:tcPr>
            <w:tcW w:w="900" w:type="dxa"/>
          </w:tcPr>
          <w:p w:rsidR="001B37A6" w:rsidRPr="00BA30A2" w:rsidRDefault="001B37A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40" w:type="dxa"/>
          </w:tcPr>
          <w:p w:rsidR="001B37A6" w:rsidRPr="00BA30A2" w:rsidRDefault="001B37A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1B37A6" w:rsidRPr="00BA30A2" w:rsidTr="00321CD2">
        <w:trPr>
          <w:trHeight w:val="150"/>
        </w:trPr>
        <w:tc>
          <w:tcPr>
            <w:tcW w:w="2111" w:type="dxa"/>
            <w:vMerge w:val="restart"/>
          </w:tcPr>
          <w:p w:rsidR="001B37A6" w:rsidRPr="00BA30A2" w:rsidRDefault="001B37A6" w:rsidP="0032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A30A2">
              <w:rPr>
                <w:rFonts w:ascii="Times New Roman" w:hAnsi="Times New Roman"/>
                <w:sz w:val="24"/>
                <w:szCs w:val="24"/>
              </w:rPr>
              <w:t>упруг</w:t>
            </w:r>
          </w:p>
        </w:tc>
        <w:tc>
          <w:tcPr>
            <w:tcW w:w="1440" w:type="dxa"/>
            <w:vMerge w:val="restart"/>
          </w:tcPr>
          <w:p w:rsidR="001B37A6" w:rsidRPr="00BA30A2" w:rsidRDefault="001B37A6" w:rsidP="009615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BA30A2">
              <w:rPr>
                <w:rFonts w:ascii="Times New Roman" w:hAnsi="Times New Roman"/>
              </w:rPr>
              <w:t>ет</w:t>
            </w:r>
          </w:p>
        </w:tc>
        <w:tc>
          <w:tcPr>
            <w:tcW w:w="1440" w:type="dxa"/>
            <w:vMerge w:val="restart"/>
          </w:tcPr>
          <w:p w:rsidR="001B37A6" w:rsidRPr="00321CD2" w:rsidRDefault="001B37A6" w:rsidP="00961592">
            <w:pPr>
              <w:jc w:val="center"/>
              <w:rPr>
                <w:rFonts w:ascii="Times New Roman" w:hAnsi="Times New Roman"/>
              </w:rPr>
            </w:pPr>
            <w:r w:rsidRPr="00321CD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 </w:t>
            </w:r>
            <w:r w:rsidRPr="00321CD2">
              <w:rPr>
                <w:rFonts w:ascii="Times New Roman" w:hAnsi="Times New Roman"/>
              </w:rPr>
              <w:t>283</w:t>
            </w:r>
            <w:r>
              <w:rPr>
                <w:rFonts w:ascii="Times New Roman" w:hAnsi="Times New Roman"/>
              </w:rPr>
              <w:t xml:space="preserve"> </w:t>
            </w:r>
            <w:r w:rsidRPr="00321CD2">
              <w:rPr>
                <w:rFonts w:ascii="Times New Roman" w:hAnsi="Times New Roman"/>
              </w:rPr>
              <w:t>268,1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1B37A6" w:rsidRPr="00BA30A2" w:rsidRDefault="001B37A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четырехкомнатная к</w:t>
            </w:r>
            <w:r w:rsidRPr="00BA30A2">
              <w:rPr>
                <w:rFonts w:ascii="Times New Roman" w:hAnsi="Times New Roman"/>
              </w:rPr>
              <w:t>вартира</w:t>
            </w:r>
          </w:p>
        </w:tc>
        <w:tc>
          <w:tcPr>
            <w:tcW w:w="1898" w:type="dxa"/>
          </w:tcPr>
          <w:p w:rsidR="001B37A6" w:rsidRPr="00BA30A2" w:rsidRDefault="001B37A6" w:rsidP="00220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A30A2">
              <w:rPr>
                <w:rFonts w:ascii="Times New Roman" w:hAnsi="Times New Roman"/>
              </w:rPr>
              <w:t>общая совместная</w:t>
            </w:r>
          </w:p>
        </w:tc>
        <w:tc>
          <w:tcPr>
            <w:tcW w:w="1134" w:type="dxa"/>
          </w:tcPr>
          <w:p w:rsidR="001B37A6" w:rsidRPr="00BA30A2" w:rsidRDefault="001B37A6" w:rsidP="00321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0A2">
              <w:rPr>
                <w:rFonts w:ascii="Times New Roman" w:hAnsi="Times New Roman"/>
                <w:sz w:val="24"/>
                <w:szCs w:val="24"/>
              </w:rPr>
              <w:t>60,2</w:t>
            </w:r>
          </w:p>
        </w:tc>
        <w:tc>
          <w:tcPr>
            <w:tcW w:w="1559" w:type="dxa"/>
          </w:tcPr>
          <w:p w:rsidR="001B37A6" w:rsidRPr="00BA30A2" w:rsidRDefault="001B37A6" w:rsidP="00B30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0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67" w:type="dxa"/>
            <w:vMerge w:val="restart"/>
          </w:tcPr>
          <w:p w:rsidR="001B37A6" w:rsidRPr="00BA30A2" w:rsidRDefault="001B37A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BA30A2">
              <w:rPr>
                <w:rFonts w:ascii="Times New Roman" w:hAnsi="Times New Roman"/>
              </w:rPr>
              <w:t>ет</w:t>
            </w:r>
          </w:p>
        </w:tc>
        <w:tc>
          <w:tcPr>
            <w:tcW w:w="1260" w:type="dxa"/>
            <w:vMerge w:val="restart"/>
          </w:tcPr>
          <w:p w:rsidR="001B37A6" w:rsidRPr="00BA30A2" w:rsidRDefault="001B37A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BA30A2">
              <w:rPr>
                <w:rFonts w:ascii="Times New Roman" w:hAnsi="Times New Roman"/>
              </w:rPr>
              <w:t>ет</w:t>
            </w:r>
          </w:p>
        </w:tc>
        <w:tc>
          <w:tcPr>
            <w:tcW w:w="900" w:type="dxa"/>
            <w:vMerge w:val="restart"/>
          </w:tcPr>
          <w:p w:rsidR="001B37A6" w:rsidRPr="00BA30A2" w:rsidRDefault="001B37A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40" w:type="dxa"/>
            <w:vMerge w:val="restart"/>
          </w:tcPr>
          <w:p w:rsidR="001B37A6" w:rsidRPr="00BA30A2" w:rsidRDefault="001B37A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1B37A6" w:rsidRPr="00BA30A2" w:rsidTr="00321CD2">
        <w:trPr>
          <w:trHeight w:val="150"/>
        </w:trPr>
        <w:tc>
          <w:tcPr>
            <w:tcW w:w="2111" w:type="dxa"/>
            <w:vMerge/>
          </w:tcPr>
          <w:p w:rsidR="001B37A6" w:rsidRPr="00BA30A2" w:rsidRDefault="001B37A6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1B37A6" w:rsidRPr="00BA30A2" w:rsidRDefault="001B37A6" w:rsidP="009615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1B37A6" w:rsidRPr="00BA30A2" w:rsidRDefault="001B37A6" w:rsidP="00961592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1B37A6" w:rsidRPr="00BA30A2" w:rsidRDefault="001B37A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BA30A2">
              <w:rPr>
                <w:rFonts w:ascii="Times New Roman" w:hAnsi="Times New Roman"/>
              </w:rPr>
              <w:t>араж</w:t>
            </w:r>
          </w:p>
        </w:tc>
        <w:tc>
          <w:tcPr>
            <w:tcW w:w="1898" w:type="dxa"/>
          </w:tcPr>
          <w:p w:rsidR="001B37A6" w:rsidRPr="00BA30A2" w:rsidRDefault="001B37A6" w:rsidP="00220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A30A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</w:tcPr>
          <w:p w:rsidR="001B37A6" w:rsidRPr="00BA30A2" w:rsidRDefault="001B37A6" w:rsidP="00321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0A2"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1559" w:type="dxa"/>
          </w:tcPr>
          <w:p w:rsidR="001B37A6" w:rsidRPr="00BA30A2" w:rsidRDefault="001B37A6" w:rsidP="00B30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0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67" w:type="dxa"/>
            <w:vMerge/>
          </w:tcPr>
          <w:p w:rsidR="001B37A6" w:rsidRPr="00BA30A2" w:rsidRDefault="001B37A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</w:tcPr>
          <w:p w:rsidR="001B37A6" w:rsidRPr="00BA30A2" w:rsidRDefault="001B37A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</w:tcPr>
          <w:p w:rsidR="001B37A6" w:rsidRPr="00BA30A2" w:rsidRDefault="001B37A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1B37A6" w:rsidRPr="00BA30A2" w:rsidRDefault="001B37A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B37A6" w:rsidRDefault="001B37A6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37A6" w:rsidRDefault="001B37A6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37A6" w:rsidRDefault="001B37A6"/>
    <w:sectPr w:rsidR="001B37A6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B7B"/>
    <w:rsid w:val="001B37A6"/>
    <w:rsid w:val="001C2E52"/>
    <w:rsid w:val="00220FE1"/>
    <w:rsid w:val="002A58B2"/>
    <w:rsid w:val="00321CD2"/>
    <w:rsid w:val="005C17D5"/>
    <w:rsid w:val="00666F72"/>
    <w:rsid w:val="007631C3"/>
    <w:rsid w:val="00783B90"/>
    <w:rsid w:val="007A62B4"/>
    <w:rsid w:val="007B7964"/>
    <w:rsid w:val="00925458"/>
    <w:rsid w:val="009419C2"/>
    <w:rsid w:val="00961592"/>
    <w:rsid w:val="009A1DB9"/>
    <w:rsid w:val="00A34499"/>
    <w:rsid w:val="00B30310"/>
    <w:rsid w:val="00BA30A2"/>
    <w:rsid w:val="00CF4220"/>
    <w:rsid w:val="00DC3B8D"/>
    <w:rsid w:val="00E27992"/>
    <w:rsid w:val="00ED1B7B"/>
    <w:rsid w:val="00F9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B7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1B7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156</Words>
  <Characters>894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uo-242</cp:lastModifiedBy>
  <cp:revision>10</cp:revision>
  <cp:lastPrinted>2016-03-11T05:32:00Z</cp:lastPrinted>
  <dcterms:created xsi:type="dcterms:W3CDTF">2016-03-11T05:28:00Z</dcterms:created>
  <dcterms:modified xsi:type="dcterms:W3CDTF">2016-04-07T00:28:00Z</dcterms:modified>
</cp:coreProperties>
</file>