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D2" w:rsidRDefault="001C6B6B" w:rsidP="00A45AD2">
      <w:pPr>
        <w:pStyle w:val="20"/>
        <w:shd w:val="clear" w:color="auto" w:fill="auto"/>
        <w:spacing w:before="0"/>
      </w:pPr>
      <w:r>
        <w:t xml:space="preserve">Результаты опроса населения с применением </w:t>
      </w:r>
      <w:r>
        <w:rPr>
          <w:lang w:val="en-US"/>
        </w:rPr>
        <w:t>IT</w:t>
      </w:r>
      <w:r w:rsidRPr="007D561F">
        <w:t xml:space="preserve">- </w:t>
      </w:r>
      <w:r>
        <w:t xml:space="preserve">технологий </w:t>
      </w:r>
    </w:p>
    <w:p w:rsidR="005621A0" w:rsidRDefault="001C6B6B" w:rsidP="00A45AD2">
      <w:pPr>
        <w:pStyle w:val="20"/>
        <w:shd w:val="clear" w:color="auto" w:fill="auto"/>
        <w:spacing w:before="0"/>
      </w:pPr>
      <w:r>
        <w:t>об оценке эффективности деятельности руководителей органов местного самоуправления, унитарных предприятий и учреждений, действующих на муниципальном уровне и оказывающих услуги населению Кемеровской области,</w:t>
      </w:r>
    </w:p>
    <w:p w:rsidR="005621A0" w:rsidRDefault="001C6B6B">
      <w:pPr>
        <w:pStyle w:val="20"/>
        <w:shd w:val="clear" w:color="auto" w:fill="auto"/>
        <w:spacing w:before="0"/>
        <w:ind w:left="300"/>
      </w:pPr>
      <w:r>
        <w:t>за 2016 год</w:t>
      </w:r>
    </w:p>
    <w:p w:rsidR="005621A0" w:rsidRDefault="001C6B6B">
      <w:pPr>
        <w:pStyle w:val="11"/>
        <w:keepNext/>
        <w:keepLines/>
        <w:shd w:val="clear" w:color="auto" w:fill="auto"/>
        <w:spacing w:after="416"/>
        <w:ind w:left="300"/>
      </w:pPr>
      <w:bookmarkStart w:id="0" w:name="bookmark0"/>
      <w:r>
        <w:t>(время проведения опроса июль-сентябрь 2016 года)</w:t>
      </w:r>
      <w:bookmarkEnd w:id="0"/>
    </w:p>
    <w:p w:rsidR="005621A0" w:rsidRDefault="001C6B6B">
      <w:pPr>
        <w:pStyle w:val="20"/>
        <w:shd w:val="clear" w:color="auto" w:fill="auto"/>
        <w:spacing w:before="0" w:after="302" w:line="290" w:lineRule="exact"/>
        <w:ind w:left="300"/>
      </w:pPr>
      <w:r>
        <w:t>г. Осинники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2"/>
        <w:gridCol w:w="1291"/>
        <w:gridCol w:w="1142"/>
        <w:gridCol w:w="1152"/>
        <w:gridCol w:w="1152"/>
        <w:gridCol w:w="1296"/>
        <w:gridCol w:w="1075"/>
      </w:tblGrid>
      <w:tr w:rsidR="005621A0">
        <w:trPr>
          <w:trHeight w:val="634"/>
          <w:jc w:val="center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Руководители</w:t>
            </w:r>
          </w:p>
        </w:tc>
        <w:tc>
          <w:tcPr>
            <w:tcW w:w="7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Удовлетворенность (процент от числа </w:t>
            </w:r>
            <w:proofErr w:type="gramStart"/>
            <w:r>
              <w:t>опрошенных</w:t>
            </w:r>
            <w:proofErr w:type="gramEnd"/>
            <w:r>
              <w:t>)</w:t>
            </w:r>
          </w:p>
        </w:tc>
      </w:tr>
      <w:tr w:rsidR="005621A0">
        <w:trPr>
          <w:trHeight w:val="1565"/>
          <w:jc w:val="center"/>
        </w:trPr>
        <w:tc>
          <w:tcPr>
            <w:tcW w:w="3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5621A0">
            <w:pPr>
              <w:framePr w:wrap="notBeside" w:vAnchor="text" w:hAnchor="text" w:xAlign="center" w:y="1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 w:rsidP="00A45AD2">
            <w:pPr>
              <w:pStyle w:val="1"/>
              <w:framePr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>
              <w:t>качеством автомобильных дорог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 w:rsidP="00A45AD2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>организацией транспортного обслуживания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 w:rsidP="00A45AD2">
            <w:pPr>
              <w:pStyle w:val="1"/>
              <w:framePr w:wrap="notBeside" w:vAnchor="text" w:hAnchor="text" w:xAlign="center" w:y="1"/>
              <w:shd w:val="clear" w:color="auto" w:fill="auto"/>
              <w:jc w:val="center"/>
            </w:pPr>
            <w:r>
              <w:t>услугами ЖКХ, организацией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водо</w:t>
            </w:r>
            <w:proofErr w:type="spellEnd"/>
            <w:r>
              <w:t>- и электроснаб</w:t>
            </w:r>
            <w:r>
              <w:softHyphen/>
              <w:t>жения</w:t>
            </w:r>
          </w:p>
        </w:tc>
      </w:tr>
      <w:tr w:rsidR="005621A0">
        <w:trPr>
          <w:trHeight w:val="312"/>
          <w:jc w:val="center"/>
        </w:trPr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5621A0">
            <w:pPr>
              <w:framePr w:wrap="notBeside" w:vAnchor="text" w:hAnchor="text" w:xAlign="center" w:y="1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2016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2015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2015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2016</w:t>
            </w:r>
          </w:p>
        </w:tc>
      </w:tr>
      <w:tr w:rsidR="005621A0">
        <w:trPr>
          <w:trHeight w:val="326"/>
          <w:jc w:val="center"/>
        </w:trPr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Органы местного самоуправления</w:t>
            </w:r>
          </w:p>
        </w:tc>
      </w:tr>
      <w:tr w:rsidR="005621A0">
        <w:trPr>
          <w:trHeight w:val="94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D2" w:rsidRDefault="001C6B6B">
            <w:pPr>
              <w:pStyle w:val="1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Глава муниципального образования, </w:t>
            </w:r>
          </w:p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ind w:left="140"/>
            </w:pPr>
            <w:r>
              <w:t>Романов И.В.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42,3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63,9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64,6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86,9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57,1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69,1</w:t>
            </w:r>
          </w:p>
        </w:tc>
      </w:tr>
      <w:tr w:rsidR="005621A0">
        <w:trPr>
          <w:trHeight w:val="941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AD2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 xml:space="preserve">Председатель Совета народных депутатов, </w:t>
            </w:r>
          </w:p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>Быков А.С.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49,3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70,3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66,7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84,8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66,2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78,7</w:t>
            </w:r>
          </w:p>
        </w:tc>
      </w:tr>
      <w:tr w:rsidR="005621A0">
        <w:trPr>
          <w:trHeight w:val="1502"/>
          <w:jc w:val="center"/>
        </w:trPr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t>Предприятия, учреждения, акционерные общества, контрольный пакет акций которых находится в собственности Кемеровской области или в муниципальной собственности, осуществляющие обслуживание автомобильных дорог в муниципальном образовании, транспортное обслуживание населения, оказывающие жилищно-коммунальные услуги населению</w:t>
            </w:r>
          </w:p>
        </w:tc>
      </w:tr>
      <w:tr w:rsidR="005621A0">
        <w:trPr>
          <w:trHeight w:val="629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ind w:left="140"/>
            </w:pPr>
            <w:r>
              <w:t>МУП «Дорога», Недошивин М.В.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67,1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X</w:t>
            </w:r>
          </w:p>
        </w:tc>
      </w:tr>
      <w:tr w:rsidR="005621A0">
        <w:trPr>
          <w:trHeight w:val="936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ind w:left="140"/>
            </w:pPr>
            <w:r>
              <w:t>МУП</w:t>
            </w:r>
          </w:p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ind w:left="140"/>
            </w:pPr>
            <w:r>
              <w:t xml:space="preserve">«Электротранспорт», </w:t>
            </w:r>
            <w:proofErr w:type="spellStart"/>
            <w:r>
              <w:t>Гуляр</w:t>
            </w:r>
            <w:proofErr w:type="spellEnd"/>
            <w:r>
              <w:t xml:space="preserve"> В.П.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89,8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X</w:t>
            </w:r>
          </w:p>
        </w:tc>
      </w:tr>
      <w:tr w:rsidR="005621A0">
        <w:trPr>
          <w:trHeight w:val="624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ind w:left="140"/>
            </w:pPr>
            <w:proofErr w:type="spellStart"/>
            <w:r>
              <w:t>Осинниковское</w:t>
            </w:r>
            <w:proofErr w:type="spellEnd"/>
            <w:r>
              <w:t xml:space="preserve"> ГПАТП КО, </w:t>
            </w:r>
            <w:proofErr w:type="spellStart"/>
            <w:r>
              <w:t>Дацьо</w:t>
            </w:r>
            <w:proofErr w:type="spellEnd"/>
            <w:r>
              <w:t xml:space="preserve"> Ю.В.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69,2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87,3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80"/>
            </w:pPr>
            <w:r>
              <w:t>X</w:t>
            </w:r>
          </w:p>
        </w:tc>
      </w:tr>
      <w:tr w:rsidR="005621A0">
        <w:trPr>
          <w:trHeight w:val="96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ind w:left="140"/>
            </w:pPr>
            <w:r>
              <w:t>МУП ОГО «Водоканал», Белоусов В.И.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67,8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1A0" w:rsidRDefault="001C6B6B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85,9</w:t>
            </w:r>
          </w:p>
        </w:tc>
      </w:tr>
    </w:tbl>
    <w:p w:rsidR="005621A0" w:rsidRDefault="005621A0">
      <w:pPr>
        <w:rPr>
          <w:sz w:val="2"/>
          <w:szCs w:val="2"/>
        </w:rPr>
      </w:pPr>
    </w:p>
    <w:sectPr w:rsidR="005621A0" w:rsidSect="00A45AD2">
      <w:type w:val="continuous"/>
      <w:pgSz w:w="11905" w:h="16837"/>
      <w:pgMar w:top="1693" w:right="706" w:bottom="1539" w:left="14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6B" w:rsidRDefault="001C6B6B" w:rsidP="005621A0">
      <w:r>
        <w:separator/>
      </w:r>
    </w:p>
  </w:endnote>
  <w:endnote w:type="continuationSeparator" w:id="0">
    <w:p w:rsidR="001C6B6B" w:rsidRDefault="001C6B6B" w:rsidP="0056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6B" w:rsidRDefault="001C6B6B"/>
  </w:footnote>
  <w:footnote w:type="continuationSeparator" w:id="0">
    <w:p w:rsidR="001C6B6B" w:rsidRDefault="001C6B6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21A0"/>
    <w:rsid w:val="001C6B6B"/>
    <w:rsid w:val="005621A0"/>
    <w:rsid w:val="005C155C"/>
    <w:rsid w:val="007D561F"/>
    <w:rsid w:val="00A4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1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1A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62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562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10">
    <w:name w:val="Заголовок №1_"/>
    <w:basedOn w:val="a0"/>
    <w:link w:val="11"/>
    <w:rsid w:val="00562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1">
    <w:name w:val="Основной текст1"/>
    <w:basedOn w:val="a"/>
    <w:link w:val="a4"/>
    <w:rsid w:val="005621A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5621A0"/>
    <w:pPr>
      <w:shd w:val="clear" w:color="auto" w:fill="FFFFFF"/>
      <w:spacing w:before="420" w:line="360" w:lineRule="exact"/>
      <w:jc w:val="center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11">
    <w:name w:val="Заголовок №1"/>
    <w:basedOn w:val="a"/>
    <w:link w:val="10"/>
    <w:rsid w:val="005621A0"/>
    <w:pPr>
      <w:shd w:val="clear" w:color="auto" w:fill="FFFFFF"/>
      <w:spacing w:after="360" w:line="360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Admin</cp:lastModifiedBy>
  <cp:revision>3</cp:revision>
  <dcterms:created xsi:type="dcterms:W3CDTF">2017-02-16T01:13:00Z</dcterms:created>
  <dcterms:modified xsi:type="dcterms:W3CDTF">2017-02-16T01:16:00Z</dcterms:modified>
</cp:coreProperties>
</file>