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ED1B7B" w:rsidRDefault="00EF29C9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главного специалиста юридического отдела</w:t>
      </w:r>
      <w:r w:rsidR="00ED1B7B" w:rsidRPr="002727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D1B7B" w:rsidRPr="007A62B4">
        <w:rPr>
          <w:rFonts w:ascii="Times New Roman" w:hAnsi="Times New Roman" w:cs="Times New Roman"/>
          <w:b/>
          <w:sz w:val="28"/>
          <w:szCs w:val="28"/>
        </w:rPr>
        <w:t>и членов его семьи</w:t>
      </w:r>
      <w:r w:rsidR="00ED1B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за пери</w:t>
      </w:r>
      <w:r w:rsidR="00D057D4">
        <w:rPr>
          <w:rFonts w:ascii="Times New Roman" w:hAnsi="Times New Roman" w:cs="Times New Roman"/>
          <w:b/>
          <w:sz w:val="28"/>
          <w:szCs w:val="28"/>
        </w:rPr>
        <w:t>од с 1 января по 31 декабря 2018</w:t>
      </w:r>
      <w:r w:rsidRPr="007A62B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D1B7B" w:rsidRPr="001C2E52" w:rsidRDefault="00ED1B7B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276"/>
        <w:gridCol w:w="1702"/>
        <w:gridCol w:w="1701"/>
        <w:gridCol w:w="1134"/>
        <w:gridCol w:w="1559"/>
        <w:gridCol w:w="1559"/>
        <w:gridCol w:w="1701"/>
        <w:gridCol w:w="1134"/>
        <w:gridCol w:w="1559"/>
      </w:tblGrid>
      <w:tr w:rsidR="00ED1B7B" w:rsidRPr="00ED1B7B" w:rsidTr="00ED1B7B">
        <w:trPr>
          <w:trHeight w:val="151"/>
        </w:trPr>
        <w:tc>
          <w:tcPr>
            <w:tcW w:w="1560" w:type="dxa"/>
            <w:vMerge w:val="restart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Ф.И.О. муниципального служащего;</w:t>
            </w:r>
          </w:p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559" w:type="dxa"/>
            <w:vMerge w:val="restart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1276" w:type="dxa"/>
            <w:vMerge w:val="restart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 xml:space="preserve">Общая сумма декларированного годового дохода </w:t>
            </w:r>
          </w:p>
          <w:p w:rsidR="00ED1B7B" w:rsidRPr="00ED1B7B" w:rsidRDefault="00D057D4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2018</w:t>
            </w:r>
            <w:r w:rsidR="00ED1B7B" w:rsidRPr="00ED1B7B">
              <w:rPr>
                <w:rFonts w:ascii="Times New Roman" w:hAnsi="Times New Roman" w:cs="Times New Roman"/>
              </w:rPr>
              <w:t xml:space="preserve"> г. (руб.)</w:t>
            </w:r>
          </w:p>
        </w:tc>
        <w:tc>
          <w:tcPr>
            <w:tcW w:w="7655" w:type="dxa"/>
            <w:gridSpan w:val="5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4" w:type="dxa"/>
            <w:gridSpan w:val="3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ED1B7B" w:rsidRPr="00ED1B7B" w:rsidTr="00CE6944">
        <w:trPr>
          <w:trHeight w:val="150"/>
        </w:trPr>
        <w:tc>
          <w:tcPr>
            <w:tcW w:w="1560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701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Площадь (кв.м)</w:t>
            </w:r>
          </w:p>
        </w:tc>
        <w:tc>
          <w:tcPr>
            <w:tcW w:w="1559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ED1B7B" w:rsidRPr="00CE6944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944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701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Площадь (кв.м)</w:t>
            </w:r>
          </w:p>
        </w:tc>
        <w:tc>
          <w:tcPr>
            <w:tcW w:w="1559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ED1B7B" w:rsidRPr="00ED1B7B" w:rsidTr="00CE6944">
        <w:trPr>
          <w:trHeight w:val="150"/>
        </w:trPr>
        <w:tc>
          <w:tcPr>
            <w:tcW w:w="1560" w:type="dxa"/>
          </w:tcPr>
          <w:p w:rsidR="007C4E60" w:rsidRPr="00CE6944" w:rsidRDefault="007C4E60" w:rsidP="00D8371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9"/>
                <w:szCs w:val="19"/>
              </w:rPr>
              <w:t>Позднякова Анастасия Юрьевна</w:t>
            </w:r>
          </w:p>
        </w:tc>
        <w:tc>
          <w:tcPr>
            <w:tcW w:w="1559" w:type="dxa"/>
          </w:tcPr>
          <w:p w:rsidR="00D8371A" w:rsidRPr="00CE6944" w:rsidRDefault="00070D58" w:rsidP="00D8371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276" w:type="dxa"/>
          </w:tcPr>
          <w:p w:rsidR="00ED1B7B" w:rsidRPr="00CE6944" w:rsidRDefault="00D057D4" w:rsidP="0096159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191766,97</w:t>
            </w:r>
          </w:p>
        </w:tc>
        <w:tc>
          <w:tcPr>
            <w:tcW w:w="1702" w:type="dxa"/>
          </w:tcPr>
          <w:p w:rsidR="00ED1B7B" w:rsidRPr="00CE6944" w:rsidRDefault="007C4E60" w:rsidP="00241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Квартира</w:t>
            </w:r>
          </w:p>
        </w:tc>
        <w:tc>
          <w:tcPr>
            <w:tcW w:w="1701" w:type="dxa"/>
          </w:tcPr>
          <w:p w:rsidR="00ED1B7B" w:rsidRPr="00CE6944" w:rsidRDefault="007C4E60" w:rsidP="00241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Общая долевая (1/4)</w:t>
            </w:r>
          </w:p>
        </w:tc>
        <w:tc>
          <w:tcPr>
            <w:tcW w:w="1134" w:type="dxa"/>
          </w:tcPr>
          <w:p w:rsidR="00ED1B7B" w:rsidRPr="00CE6944" w:rsidRDefault="007C4E60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65,1</w:t>
            </w:r>
          </w:p>
        </w:tc>
        <w:tc>
          <w:tcPr>
            <w:tcW w:w="1559" w:type="dxa"/>
          </w:tcPr>
          <w:p w:rsidR="00ED1B7B" w:rsidRPr="00CE6944" w:rsidRDefault="00CE6944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E6944"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</w:tc>
        <w:tc>
          <w:tcPr>
            <w:tcW w:w="1559" w:type="dxa"/>
          </w:tcPr>
          <w:p w:rsidR="00ED1B7B" w:rsidRPr="00CE6944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</w:tcPr>
          <w:p w:rsidR="00ED1B7B" w:rsidRPr="00CE6944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</w:tcPr>
          <w:p w:rsidR="00ED1B7B" w:rsidRPr="00CE6944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ED1B7B" w:rsidRPr="00CE6944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9354D" w:rsidRDefault="00F9354D"/>
    <w:sectPr w:rsidR="00F9354D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1B7B"/>
    <w:rsid w:val="00070D58"/>
    <w:rsid w:val="00122003"/>
    <w:rsid w:val="00241037"/>
    <w:rsid w:val="002D48C9"/>
    <w:rsid w:val="00445838"/>
    <w:rsid w:val="00575F67"/>
    <w:rsid w:val="00657DA4"/>
    <w:rsid w:val="007774D0"/>
    <w:rsid w:val="0078453D"/>
    <w:rsid w:val="007C4E60"/>
    <w:rsid w:val="00955936"/>
    <w:rsid w:val="00CE34D7"/>
    <w:rsid w:val="00CE6944"/>
    <w:rsid w:val="00D057D4"/>
    <w:rsid w:val="00D8371A"/>
    <w:rsid w:val="00ED1B7B"/>
    <w:rsid w:val="00EF29C9"/>
    <w:rsid w:val="00F9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B7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B7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2019-03-27T09:15:00Z</cp:lastPrinted>
  <dcterms:created xsi:type="dcterms:W3CDTF">2018-05-18T07:37:00Z</dcterms:created>
  <dcterms:modified xsi:type="dcterms:W3CDTF">2019-04-26T02:58:00Z</dcterms:modified>
</cp:coreProperties>
</file>