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31"/>
        <w:gridCol w:w="340"/>
        <w:gridCol w:w="3121"/>
      </w:tblGrid>
      <w:tr w:rsidR="00325047" w:rsidRPr="00325047" w:rsidTr="00325047">
        <w:tc>
          <w:tcPr>
            <w:tcW w:w="4535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Осинниковского городского округа</w:t>
            </w:r>
          </w:p>
        </w:tc>
      </w:tr>
      <w:tr w:rsidR="00325047" w:rsidRPr="00325047" w:rsidTr="00325047">
        <w:tc>
          <w:tcPr>
            <w:tcW w:w="4535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И.В. Романов</w:t>
            </w:r>
          </w:p>
        </w:tc>
      </w:tr>
      <w:tr w:rsidR="00325047" w:rsidRPr="00325047" w:rsidTr="00325047">
        <w:tc>
          <w:tcPr>
            <w:tcW w:w="4535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25047" w:rsidRPr="00325047" w:rsidTr="00325047">
        <w:tc>
          <w:tcPr>
            <w:tcW w:w="4535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47" w:rsidRPr="00325047" w:rsidTr="00325047">
        <w:tc>
          <w:tcPr>
            <w:tcW w:w="4535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25047" w:rsidRPr="00325047" w:rsidRDefault="00325047" w:rsidP="00325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325047" w:rsidRPr="00325047" w:rsidTr="00325047">
        <w:tc>
          <w:tcPr>
            <w:tcW w:w="10127" w:type="dxa"/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325047" w:rsidRPr="00325047" w:rsidRDefault="00325047" w:rsidP="0032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925"/>
        <w:gridCol w:w="1276"/>
        <w:gridCol w:w="1417"/>
        <w:gridCol w:w="1843"/>
        <w:gridCol w:w="1843"/>
        <w:gridCol w:w="1703"/>
      </w:tblGrid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 xml:space="preserve">Фамилия, имя и отчество </w:t>
            </w:r>
          </w:p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>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047">
              <w:rPr>
                <w:rFonts w:ascii="Times New Roman" w:hAnsi="Times New Roman" w:cs="Times New Roman"/>
                <w:b/>
              </w:rPr>
              <w:t>Информация о факте и дате ухудшения жилищных условий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047">
              <w:rPr>
                <w:rFonts w:ascii="Times New Roman" w:hAnsi="Times New Roman" w:cs="Times New Roman"/>
              </w:rPr>
              <w:t>7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 Граждане, претендующие на получение мер социальной поддержки по обеспечению жильем в соответствии с Федеральным законом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1.1. Граждане категорий, перечисленных в подпункте 2 пункта 3 статьи 23.2 Федерального закона от 12 января 1995 г. N 5-ФЗ "О ветеранах".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1.1.1. Инвалиды Великой Отечественной войны.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1.1.4. Лица, награжденные знаком "Жителю блокадного Ленинграда".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2. Граждане категорий, перечисленных в подпункте 3 пункта 3 статьи 23.2 Федерального закона от 12 января 1995 г. N 5-ФЗ "О ветеранах".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1.2.2. Ветераны боевых действий.</w:t>
            </w:r>
          </w:p>
        </w:tc>
      </w:tr>
      <w:tr w:rsidR="00325047" w:rsidRPr="00325047" w:rsidTr="0032504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действий.</w:t>
            </w:r>
          </w:p>
        </w:tc>
      </w:tr>
      <w:tr w:rsidR="00325047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2. Граждане, претендующие на получение мер социальной поддержки по обеспечению жильем в соответствии с Федеральным законом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325047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7" w:rsidRPr="00325047" w:rsidRDefault="00325047" w:rsidP="0032504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2.1. Инвалиды.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Дрейшер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Киткина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Окуловская Лидия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Александра 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Шабашов Игорь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Кирилл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Хорева Светлана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Хайдиева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071685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685" w:rsidRPr="00325047" w:rsidTr="00325047"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32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047">
              <w:rPr>
                <w:rFonts w:ascii="Times New Roman" w:hAnsi="Times New Roman" w:cs="Times New Roman"/>
                <w:sz w:val="24"/>
                <w:szCs w:val="24"/>
              </w:rPr>
              <w:t>2.2. Семьи, имеющие детей-инвалидов.</w:t>
            </w:r>
          </w:p>
        </w:tc>
      </w:tr>
      <w:tr w:rsidR="00071685" w:rsidRPr="00325047" w:rsidTr="0007168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5" w:rsidRPr="00325047" w:rsidRDefault="00071685" w:rsidP="0007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5D22" w:rsidRDefault="00B55D22"/>
    <w:p w:rsidR="00071685" w:rsidRDefault="00071685"/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учету</w:t>
      </w: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распределению жилья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Баландина</w:t>
      </w: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85" w:rsidRPr="00071685" w:rsidRDefault="00071685" w:rsidP="000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4-39-55</w:t>
      </w:r>
    </w:p>
    <w:sectPr w:rsidR="00071685" w:rsidRPr="00071685" w:rsidSect="003250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56"/>
    <w:multiLevelType w:val="hybridMultilevel"/>
    <w:tmpl w:val="A4189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325047"/>
    <w:rsid w:val="00071685"/>
    <w:rsid w:val="001D3A56"/>
    <w:rsid w:val="00325047"/>
    <w:rsid w:val="00B5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VKS</cp:lastModifiedBy>
  <cp:revision>2</cp:revision>
  <dcterms:created xsi:type="dcterms:W3CDTF">2020-04-28T08:20:00Z</dcterms:created>
  <dcterms:modified xsi:type="dcterms:W3CDTF">2020-04-28T08:38:00Z</dcterms:modified>
</cp:coreProperties>
</file>