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F29C9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юридического отдела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1E7A54">
        <w:rPr>
          <w:rFonts w:ascii="Times New Roman" w:hAnsi="Times New Roman" w:cs="Times New Roman"/>
          <w:b/>
          <w:sz w:val="28"/>
          <w:szCs w:val="28"/>
        </w:rPr>
        <w:t>од с 1 января по 31 декабря 2019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1E7A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2019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CE6944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694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CE6944">
        <w:trPr>
          <w:trHeight w:val="150"/>
        </w:trPr>
        <w:tc>
          <w:tcPr>
            <w:tcW w:w="1560" w:type="dxa"/>
          </w:tcPr>
          <w:p w:rsidR="00D8371A" w:rsidRDefault="00241037" w:rsidP="00D837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ФИО</w:t>
            </w:r>
          </w:p>
          <w:p w:rsidR="007C4E60" w:rsidRPr="00CE6944" w:rsidRDefault="007C4E60" w:rsidP="00D8371A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Позднякова Анастасия Юрьевна</w:t>
            </w:r>
          </w:p>
        </w:tc>
        <w:tc>
          <w:tcPr>
            <w:tcW w:w="1559" w:type="dxa"/>
          </w:tcPr>
          <w:p w:rsidR="00D8371A" w:rsidRPr="00CE6944" w:rsidRDefault="00070D58" w:rsidP="00D8371A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276" w:type="dxa"/>
          </w:tcPr>
          <w:p w:rsidR="00ED1B7B" w:rsidRPr="00CE6944" w:rsidRDefault="001E7A54" w:rsidP="0096159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268405,84</w:t>
            </w:r>
            <w:bookmarkStart w:id="0" w:name="_GoBack"/>
            <w:bookmarkEnd w:id="0"/>
          </w:p>
        </w:tc>
        <w:tc>
          <w:tcPr>
            <w:tcW w:w="1702" w:type="dxa"/>
          </w:tcPr>
          <w:p w:rsidR="00ED1B7B" w:rsidRPr="00CE6944" w:rsidRDefault="007C4E60" w:rsidP="0024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Квартира</w:t>
            </w:r>
          </w:p>
        </w:tc>
        <w:tc>
          <w:tcPr>
            <w:tcW w:w="1701" w:type="dxa"/>
          </w:tcPr>
          <w:p w:rsidR="00ED1B7B" w:rsidRPr="00CE6944" w:rsidRDefault="007C4E60" w:rsidP="002410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Общая долевая (1/4)</w:t>
            </w:r>
          </w:p>
        </w:tc>
        <w:tc>
          <w:tcPr>
            <w:tcW w:w="1134" w:type="dxa"/>
          </w:tcPr>
          <w:p w:rsidR="00ED1B7B" w:rsidRPr="00CE6944" w:rsidRDefault="007C4E60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65,1</w:t>
            </w:r>
          </w:p>
        </w:tc>
        <w:tc>
          <w:tcPr>
            <w:tcW w:w="1559" w:type="dxa"/>
          </w:tcPr>
          <w:p w:rsidR="00ED1B7B" w:rsidRPr="00CE6944" w:rsidRDefault="00CE694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CE6944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</w:p>
        </w:tc>
        <w:tc>
          <w:tcPr>
            <w:tcW w:w="1559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ED1B7B" w:rsidRPr="00CE6944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1B7B"/>
    <w:rsid w:val="00070D58"/>
    <w:rsid w:val="00122003"/>
    <w:rsid w:val="001E7A54"/>
    <w:rsid w:val="00241037"/>
    <w:rsid w:val="002D48C9"/>
    <w:rsid w:val="00445838"/>
    <w:rsid w:val="00575F67"/>
    <w:rsid w:val="00657DA4"/>
    <w:rsid w:val="007774D0"/>
    <w:rsid w:val="0078453D"/>
    <w:rsid w:val="007C4E60"/>
    <w:rsid w:val="00955936"/>
    <w:rsid w:val="00CE6944"/>
    <w:rsid w:val="00D057D4"/>
    <w:rsid w:val="00D8371A"/>
    <w:rsid w:val="00ED1B7B"/>
    <w:rsid w:val="00EF29C9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2020-03-02T04:18:00Z</cp:lastPrinted>
  <dcterms:created xsi:type="dcterms:W3CDTF">2018-05-18T07:37:00Z</dcterms:created>
  <dcterms:modified xsi:type="dcterms:W3CDTF">2020-03-02T04:18:00Z</dcterms:modified>
</cp:coreProperties>
</file>