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837030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  <w:r w:rsidR="005373AF">
        <w:rPr>
          <w:rFonts w:ascii="Times New Roman" w:hAnsi="Times New Roman" w:cs="Times New Roman"/>
          <w:b/>
          <w:sz w:val="28"/>
          <w:szCs w:val="28"/>
        </w:rPr>
        <w:t xml:space="preserve"> директора Муниципального </w:t>
      </w:r>
    </w:p>
    <w:p w:rsidR="00ED1B7B" w:rsidRDefault="005373AF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бюджетного учреждения культуры «Централизованная библиотечная система»</w:t>
      </w:r>
      <w:r w:rsidR="00FB613C">
        <w:rPr>
          <w:rFonts w:ascii="Times New Roman" w:hAnsi="Times New Roman" w:cs="Times New Roman"/>
          <w:b/>
          <w:sz w:val="28"/>
          <w:szCs w:val="28"/>
        </w:rPr>
        <w:t xml:space="preserve"> администрации Осинниковского городского округа </w:t>
      </w:r>
      <w:r>
        <w:rPr>
          <w:rFonts w:ascii="Times New Roman" w:hAnsi="Times New Roman" w:cs="Times New Roman"/>
          <w:b/>
          <w:sz w:val="28"/>
          <w:szCs w:val="28"/>
        </w:rPr>
        <w:t>Упоровой Ольги Александровны</w:t>
      </w:r>
      <w:r w:rsidR="00837030">
        <w:rPr>
          <w:rFonts w:ascii="Times New Roman" w:hAnsi="Times New Roman" w:cs="Times New Roman"/>
          <w:b/>
          <w:sz w:val="28"/>
          <w:szCs w:val="28"/>
        </w:rPr>
        <w:t xml:space="preserve"> и членов её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 xml:space="preserve">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>
        <w:rPr>
          <w:rFonts w:ascii="Times New Roman" w:hAnsi="Times New Roman" w:cs="Times New Roman"/>
          <w:b/>
          <w:sz w:val="28"/>
          <w:szCs w:val="28"/>
        </w:rPr>
        <w:t xml:space="preserve">од с 1 января по 31 декабря </w:t>
      </w:r>
      <w:r w:rsidR="00ED2478">
        <w:rPr>
          <w:rFonts w:ascii="Times New Roman" w:hAnsi="Times New Roman" w:cs="Times New Roman"/>
          <w:b/>
          <w:sz w:val="28"/>
          <w:szCs w:val="28"/>
        </w:rPr>
        <w:t>2019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5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1254"/>
        <w:gridCol w:w="1532"/>
        <w:gridCol w:w="1672"/>
        <w:gridCol w:w="1671"/>
        <w:gridCol w:w="1127"/>
        <w:gridCol w:w="1519"/>
        <w:gridCol w:w="1533"/>
        <w:gridCol w:w="1671"/>
        <w:gridCol w:w="1114"/>
        <w:gridCol w:w="1533"/>
      </w:tblGrid>
      <w:tr w:rsidR="00ED1B7B" w:rsidRPr="00ED1B7B" w:rsidTr="00837030">
        <w:trPr>
          <w:trHeight w:val="153"/>
        </w:trPr>
        <w:tc>
          <w:tcPr>
            <w:tcW w:w="1533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54" w:type="dxa"/>
            <w:vMerge w:val="restart"/>
          </w:tcPr>
          <w:p w:rsidR="00915DCE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ED2478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2019</w:t>
            </w:r>
            <w:r w:rsidR="00915DCE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532" w:type="dxa"/>
            <w:vMerge w:val="restart"/>
          </w:tcPr>
          <w:p w:rsidR="00ED1B7B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</w:t>
            </w:r>
            <w:r w:rsidR="00ED2478">
              <w:rPr>
                <w:rFonts w:ascii="Times New Roman" w:hAnsi="Times New Roman" w:cs="Times New Roman"/>
              </w:rPr>
              <w:t>о имущества, источник) в 2019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522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18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ED2478">
        <w:trPr>
          <w:trHeight w:val="2539"/>
        </w:trPr>
        <w:tc>
          <w:tcPr>
            <w:tcW w:w="1533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67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27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ED1B7B">
              <w:rPr>
                <w:rFonts w:ascii="Times New Roman" w:hAnsi="Times New Roman" w:cs="Times New Roman"/>
              </w:rPr>
              <w:t>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1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33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67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1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ED1B7B">
              <w:rPr>
                <w:rFonts w:ascii="Times New Roman" w:hAnsi="Times New Roman" w:cs="Times New Roman"/>
              </w:rPr>
              <w:t>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3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FB613C" w:rsidRPr="00ED1B7B" w:rsidTr="00ED2478">
        <w:trPr>
          <w:trHeight w:val="152"/>
        </w:trPr>
        <w:tc>
          <w:tcPr>
            <w:tcW w:w="1533" w:type="dxa"/>
            <w:vMerge w:val="restart"/>
          </w:tcPr>
          <w:p w:rsidR="00FB613C" w:rsidRPr="00ED1B7B" w:rsidRDefault="00FB613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354">
              <w:rPr>
                <w:rFonts w:ascii="Times New Roman" w:hAnsi="Times New Roman" w:cs="Times New Roman"/>
              </w:rPr>
              <w:t>Упорова Ольга Александровна</w:t>
            </w:r>
          </w:p>
        </w:tc>
        <w:tc>
          <w:tcPr>
            <w:tcW w:w="1254" w:type="dxa"/>
            <w:vMerge w:val="restart"/>
          </w:tcPr>
          <w:p w:rsidR="00FB613C" w:rsidRPr="00ED1B7B" w:rsidRDefault="00ED2478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841 382,12</w:t>
            </w:r>
          </w:p>
        </w:tc>
        <w:tc>
          <w:tcPr>
            <w:tcW w:w="1532" w:type="dxa"/>
            <w:vMerge w:val="restart"/>
          </w:tcPr>
          <w:p w:rsidR="00FB613C" w:rsidRPr="00ED1B7B" w:rsidRDefault="00FB613C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2" w:type="dxa"/>
          </w:tcPr>
          <w:p w:rsidR="00FB613C" w:rsidRPr="008D1354" w:rsidRDefault="00FB613C" w:rsidP="008D1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354">
              <w:rPr>
                <w:rFonts w:ascii="Times New Roman" w:hAnsi="Times New Roman" w:cs="Times New Roman"/>
              </w:rPr>
              <w:t>Квартира</w:t>
            </w:r>
          </w:p>
          <w:p w:rsidR="00FB613C" w:rsidRPr="00ED1B7B" w:rsidRDefault="00FB613C" w:rsidP="008D1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FB613C" w:rsidRPr="00ED1B7B" w:rsidRDefault="00FB613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Pr="008D1354">
              <w:rPr>
                <w:rFonts w:ascii="Times New Roman" w:hAnsi="Times New Roman" w:cs="Times New Roman"/>
              </w:rPr>
              <w:t>олевая</w:t>
            </w:r>
            <w:r>
              <w:rPr>
                <w:rFonts w:ascii="Times New Roman" w:hAnsi="Times New Roman" w:cs="Times New Roman"/>
              </w:rPr>
              <w:t xml:space="preserve"> 1/2</w:t>
            </w:r>
            <w:proofErr w:type="gramEnd"/>
          </w:p>
        </w:tc>
        <w:tc>
          <w:tcPr>
            <w:tcW w:w="1127" w:type="dxa"/>
          </w:tcPr>
          <w:p w:rsidR="00FB613C" w:rsidRPr="007B2429" w:rsidRDefault="00FB613C" w:rsidP="00E72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  <w:tc>
          <w:tcPr>
            <w:tcW w:w="1519" w:type="dxa"/>
          </w:tcPr>
          <w:p w:rsidR="00FB613C" w:rsidRPr="007B2429" w:rsidRDefault="00FB613C" w:rsidP="00E72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33" w:type="dxa"/>
          </w:tcPr>
          <w:p w:rsidR="00FB613C" w:rsidRPr="007B2429" w:rsidRDefault="00FB613C" w:rsidP="00E72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671" w:type="dxa"/>
          </w:tcPr>
          <w:p w:rsidR="00FB613C" w:rsidRPr="007B2429" w:rsidRDefault="00FB613C" w:rsidP="00335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14" w:type="dxa"/>
          </w:tcPr>
          <w:p w:rsidR="00FB613C" w:rsidRPr="00ED1B7B" w:rsidRDefault="00FB613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FB613C" w:rsidRPr="00ED1B7B" w:rsidRDefault="00FB613C" w:rsidP="00E536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613C" w:rsidRPr="00ED1B7B" w:rsidTr="00ED2478">
        <w:trPr>
          <w:trHeight w:val="152"/>
        </w:trPr>
        <w:tc>
          <w:tcPr>
            <w:tcW w:w="1533" w:type="dxa"/>
            <w:vMerge/>
          </w:tcPr>
          <w:p w:rsidR="00FB613C" w:rsidRPr="008D1354" w:rsidRDefault="00FB613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</w:tcPr>
          <w:p w:rsidR="00FB613C" w:rsidRDefault="00FB613C" w:rsidP="009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</w:tcPr>
          <w:p w:rsidR="00FB613C" w:rsidRDefault="00FB613C" w:rsidP="009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FB613C" w:rsidRPr="008D1354" w:rsidRDefault="00FB613C" w:rsidP="008D1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671" w:type="dxa"/>
          </w:tcPr>
          <w:p w:rsidR="00FB613C" w:rsidRPr="008D1354" w:rsidRDefault="00FB613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индивидуальный</w:t>
            </w:r>
            <w:proofErr w:type="gramEnd"/>
          </w:p>
        </w:tc>
        <w:tc>
          <w:tcPr>
            <w:tcW w:w="1127" w:type="dxa"/>
          </w:tcPr>
          <w:p w:rsidR="00FB613C" w:rsidRDefault="00FB613C" w:rsidP="00E72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1615,00</w:t>
            </w:r>
          </w:p>
        </w:tc>
        <w:tc>
          <w:tcPr>
            <w:tcW w:w="1519" w:type="dxa"/>
          </w:tcPr>
          <w:p w:rsidR="00FB613C" w:rsidRDefault="00FB613C" w:rsidP="00E72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33" w:type="dxa"/>
          </w:tcPr>
          <w:p w:rsidR="00FB613C" w:rsidRDefault="00FB613C" w:rsidP="00E72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FB613C" w:rsidRDefault="00FB613C" w:rsidP="00335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B613C" w:rsidRPr="00ED1B7B" w:rsidRDefault="00FB613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FB613C" w:rsidRPr="00ED1B7B" w:rsidRDefault="00FB613C" w:rsidP="00E536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613C" w:rsidRPr="00ED1B7B" w:rsidTr="00ED2478">
        <w:trPr>
          <w:trHeight w:val="152"/>
        </w:trPr>
        <w:tc>
          <w:tcPr>
            <w:tcW w:w="1533" w:type="dxa"/>
            <w:vMerge/>
          </w:tcPr>
          <w:p w:rsidR="00FB613C" w:rsidRPr="008D1354" w:rsidRDefault="00FB613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</w:tcPr>
          <w:p w:rsidR="00FB613C" w:rsidRDefault="00FB613C" w:rsidP="009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</w:tcPr>
          <w:p w:rsidR="00FB613C" w:rsidRDefault="00FB613C" w:rsidP="009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FB613C" w:rsidRPr="008D1354" w:rsidRDefault="00FB613C" w:rsidP="008D1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671" w:type="dxa"/>
          </w:tcPr>
          <w:p w:rsidR="00FB613C" w:rsidRPr="008D1354" w:rsidRDefault="00FB613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B613C">
              <w:rPr>
                <w:rFonts w:ascii="Times New Roman" w:hAnsi="Times New Roman" w:cs="Times New Roman"/>
              </w:rPr>
              <w:t>индивидуальный</w:t>
            </w:r>
            <w:proofErr w:type="gramEnd"/>
          </w:p>
        </w:tc>
        <w:tc>
          <w:tcPr>
            <w:tcW w:w="1127" w:type="dxa"/>
          </w:tcPr>
          <w:p w:rsidR="00FB613C" w:rsidRDefault="00FB613C" w:rsidP="00E72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1519" w:type="dxa"/>
          </w:tcPr>
          <w:p w:rsidR="00FB613C" w:rsidRDefault="00FB613C" w:rsidP="00E72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33" w:type="dxa"/>
          </w:tcPr>
          <w:p w:rsidR="00FB613C" w:rsidRDefault="00FB613C" w:rsidP="00E72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FB613C" w:rsidRDefault="00FB613C" w:rsidP="00335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B613C" w:rsidRPr="00ED1B7B" w:rsidRDefault="00FB613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FB613C" w:rsidRPr="00ED1B7B" w:rsidRDefault="00FB613C" w:rsidP="00E536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2478" w:rsidRPr="00ED1B7B" w:rsidTr="00ED2478">
        <w:trPr>
          <w:trHeight w:val="152"/>
        </w:trPr>
        <w:tc>
          <w:tcPr>
            <w:tcW w:w="1533" w:type="dxa"/>
            <w:vMerge w:val="restart"/>
          </w:tcPr>
          <w:p w:rsidR="00ED2478" w:rsidRPr="008D1354" w:rsidRDefault="00ED2478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35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54" w:type="dxa"/>
            <w:vMerge w:val="restart"/>
          </w:tcPr>
          <w:p w:rsidR="00ED2478" w:rsidRPr="00ED1B7B" w:rsidRDefault="00ED2478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331 542,50</w:t>
            </w:r>
          </w:p>
        </w:tc>
        <w:tc>
          <w:tcPr>
            <w:tcW w:w="1532" w:type="dxa"/>
            <w:vMerge w:val="restart"/>
          </w:tcPr>
          <w:p w:rsidR="00ED2478" w:rsidRPr="00ED1B7B" w:rsidRDefault="00ED2478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2" w:type="dxa"/>
          </w:tcPr>
          <w:p w:rsidR="00ED2478" w:rsidRPr="008D1354" w:rsidRDefault="00ED2478" w:rsidP="008D1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354">
              <w:rPr>
                <w:rFonts w:ascii="Times New Roman" w:hAnsi="Times New Roman" w:cs="Times New Roman"/>
              </w:rPr>
              <w:t>Квартира</w:t>
            </w:r>
          </w:p>
          <w:p w:rsidR="00ED2478" w:rsidRPr="008D1354" w:rsidRDefault="00ED2478" w:rsidP="008D1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ED2478" w:rsidRPr="00ED1B7B" w:rsidRDefault="00ED2478" w:rsidP="004636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Pr="008D1354">
              <w:rPr>
                <w:rFonts w:ascii="Times New Roman" w:hAnsi="Times New Roman" w:cs="Times New Roman"/>
              </w:rPr>
              <w:t>олевая</w:t>
            </w:r>
            <w:r>
              <w:rPr>
                <w:rFonts w:ascii="Times New Roman" w:hAnsi="Times New Roman" w:cs="Times New Roman"/>
              </w:rPr>
              <w:t xml:space="preserve"> 1/2</w:t>
            </w:r>
            <w:proofErr w:type="gramEnd"/>
          </w:p>
        </w:tc>
        <w:tc>
          <w:tcPr>
            <w:tcW w:w="1127" w:type="dxa"/>
          </w:tcPr>
          <w:p w:rsidR="00ED2478" w:rsidRDefault="00ED2478" w:rsidP="00E72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60,8</w:t>
            </w:r>
          </w:p>
          <w:p w:rsidR="00ED2478" w:rsidRPr="007B2429" w:rsidRDefault="00ED2478" w:rsidP="00E72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ED2478" w:rsidRPr="007B2429" w:rsidRDefault="00ED2478" w:rsidP="00E72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33" w:type="dxa"/>
          </w:tcPr>
          <w:p w:rsidR="00ED2478" w:rsidRPr="00341F0D" w:rsidRDefault="00ED2478" w:rsidP="003E0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RAF</w:t>
            </w:r>
            <w:r w:rsidRPr="00D85B92">
              <w:rPr>
                <w:rFonts w:ascii="Times New Roman" w:hAnsi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671" w:type="dxa"/>
          </w:tcPr>
          <w:p w:rsidR="00ED2478" w:rsidRPr="007B2429" w:rsidRDefault="00ED2478" w:rsidP="00E72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  <w:bookmarkStart w:id="0" w:name="_GoBack"/>
            <w:bookmarkEnd w:id="0"/>
          </w:p>
        </w:tc>
        <w:tc>
          <w:tcPr>
            <w:tcW w:w="1114" w:type="dxa"/>
          </w:tcPr>
          <w:p w:rsidR="00ED2478" w:rsidRPr="00ED1B7B" w:rsidRDefault="00ED2478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ED2478" w:rsidRPr="00ED1B7B" w:rsidRDefault="00ED2478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478" w:rsidRPr="00ED1B7B" w:rsidTr="00ED2478">
        <w:trPr>
          <w:trHeight w:val="152"/>
        </w:trPr>
        <w:tc>
          <w:tcPr>
            <w:tcW w:w="1533" w:type="dxa"/>
            <w:vMerge/>
          </w:tcPr>
          <w:p w:rsidR="00ED2478" w:rsidRPr="008D1354" w:rsidRDefault="00ED2478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</w:tcPr>
          <w:p w:rsidR="00ED2478" w:rsidRDefault="00ED2478" w:rsidP="009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</w:tcPr>
          <w:p w:rsidR="00ED2478" w:rsidRDefault="00ED2478" w:rsidP="009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ED2478" w:rsidRPr="008D1354" w:rsidRDefault="00ED2478" w:rsidP="008D1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478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671" w:type="dxa"/>
          </w:tcPr>
          <w:p w:rsidR="00ED2478" w:rsidRDefault="00ED2478" w:rsidP="004636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2478">
              <w:rPr>
                <w:rFonts w:ascii="Times New Roman" w:hAnsi="Times New Roman" w:cs="Times New Roman"/>
              </w:rPr>
              <w:t>индивидуальный</w:t>
            </w:r>
            <w:proofErr w:type="gramEnd"/>
          </w:p>
        </w:tc>
        <w:tc>
          <w:tcPr>
            <w:tcW w:w="1127" w:type="dxa"/>
          </w:tcPr>
          <w:p w:rsidR="00ED2478" w:rsidRDefault="00ED2478" w:rsidP="00E72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1519" w:type="dxa"/>
          </w:tcPr>
          <w:p w:rsidR="00ED2478" w:rsidRDefault="00ED2478" w:rsidP="00E72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ED2478" w:rsidRDefault="00ED2478" w:rsidP="00D8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ED2478" w:rsidRDefault="00ED2478" w:rsidP="00E72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ED2478" w:rsidRPr="00ED1B7B" w:rsidRDefault="00ED2478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ED2478" w:rsidRPr="00ED1B7B" w:rsidRDefault="00ED2478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91BC8"/>
    <w:rsid w:val="001E2B34"/>
    <w:rsid w:val="00335FEA"/>
    <w:rsid w:val="00341F0D"/>
    <w:rsid w:val="003E0554"/>
    <w:rsid w:val="00463613"/>
    <w:rsid w:val="004813F0"/>
    <w:rsid w:val="00532644"/>
    <w:rsid w:val="005373AF"/>
    <w:rsid w:val="007B19F5"/>
    <w:rsid w:val="00837030"/>
    <w:rsid w:val="00893100"/>
    <w:rsid w:val="008D1354"/>
    <w:rsid w:val="00915DCE"/>
    <w:rsid w:val="009E238F"/>
    <w:rsid w:val="00C82FD8"/>
    <w:rsid w:val="00CC210E"/>
    <w:rsid w:val="00D85B92"/>
    <w:rsid w:val="00E536D3"/>
    <w:rsid w:val="00ED1B7B"/>
    <w:rsid w:val="00ED2478"/>
    <w:rsid w:val="00F9354D"/>
    <w:rsid w:val="00FB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3</cp:revision>
  <cp:lastPrinted>2019-04-24T02:40:00Z</cp:lastPrinted>
  <dcterms:created xsi:type="dcterms:W3CDTF">2020-04-24T05:21:00Z</dcterms:created>
  <dcterms:modified xsi:type="dcterms:W3CDTF">2020-04-28T06:58:00Z</dcterms:modified>
</cp:coreProperties>
</file>