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33" w:rsidRDefault="00880133" w:rsidP="00880133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hAnsi="Times New Roman"/>
          <w:sz w:val="20"/>
        </w:rPr>
      </w:pPr>
    </w:p>
    <w:tbl>
      <w:tblPr>
        <w:tblStyle w:val="a5"/>
        <w:tblW w:w="10031" w:type="dxa"/>
        <w:tblLook w:val="04A0"/>
      </w:tblPr>
      <w:tblGrid>
        <w:gridCol w:w="527"/>
        <w:gridCol w:w="1490"/>
        <w:gridCol w:w="3220"/>
        <w:gridCol w:w="1505"/>
        <w:gridCol w:w="3289"/>
      </w:tblGrid>
      <w:tr w:rsidR="00880133" w:rsidRPr="001419E7" w:rsidTr="001419E7">
        <w:tc>
          <w:tcPr>
            <w:tcW w:w="527" w:type="dxa"/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1419E7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1419E7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1419E7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90" w:type="dxa"/>
            <w:shd w:val="clear" w:color="auto" w:fill="DEEAF6" w:themeFill="accent1" w:themeFillTint="33"/>
          </w:tcPr>
          <w:p w:rsidR="00880133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Время мероприятия</w:t>
            </w:r>
          </w:p>
          <w:p w:rsidR="009958E3" w:rsidRPr="001419E7" w:rsidRDefault="009958E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Тема мероприятия</w:t>
            </w:r>
          </w:p>
        </w:tc>
        <w:tc>
          <w:tcPr>
            <w:tcW w:w="1505" w:type="dxa"/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Слушатели</w:t>
            </w:r>
          </w:p>
        </w:tc>
        <w:tc>
          <w:tcPr>
            <w:tcW w:w="3289" w:type="dxa"/>
            <w:shd w:val="clear" w:color="auto" w:fill="DEEAF6" w:themeFill="accent1" w:themeFillTint="33"/>
          </w:tcPr>
          <w:p w:rsidR="001419E7" w:rsidRDefault="00880133" w:rsidP="001419E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Ссылка и ID мероприятия</w:t>
            </w:r>
          </w:p>
          <w:p w:rsidR="00880133" w:rsidRPr="001419E7" w:rsidRDefault="00880133" w:rsidP="001419E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для подключения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9:00 – 9:45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AF6E5C" w:rsidP="00AF6E5C">
            <w:pPr>
              <w:pStyle w:val="a9"/>
              <w:ind w:firstLine="0"/>
              <w:jc w:val="left"/>
              <w:rPr>
                <w:rFonts w:asciiTheme="minorHAnsi" w:hAnsiTheme="minorHAnsi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Безбумажные технологии в страховании на примере страхования от </w:t>
            </w:r>
            <w:proofErr w:type="spellStart"/>
            <w:r w:rsidR="001419E7" w:rsidRPr="001419E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CoVID</w:t>
            </w:r>
            <w:proofErr w:type="spellEnd"/>
            <w:r w:rsidR="001419E7" w:rsidRPr="001419E7">
              <w:rPr>
                <w:rFonts w:ascii="Times New Roman" w:hAnsi="Times New Roman"/>
                <w:sz w:val="23"/>
                <w:szCs w:val="23"/>
              </w:rPr>
              <w:t>-19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Студенты</w:t>
            </w:r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7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9:45-10:30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Основные схемы обмана граждан и советы как уберечься от мошенников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sz w:val="23"/>
                <w:szCs w:val="23"/>
              </w:rPr>
            </w:pPr>
            <w:r w:rsidRPr="001419E7">
              <w:rPr>
                <w:sz w:val="23"/>
                <w:szCs w:val="23"/>
              </w:rPr>
              <w:t>10:30-11:00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Свободный выбор и честное информирование – залог доверия потребителя к кредитной организации</w:t>
            </w: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0133" w:rsidRPr="001419E7" w:rsidTr="001419E7">
        <w:tc>
          <w:tcPr>
            <w:tcW w:w="5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11:00-11:30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Трансляция передачи «Финансовый эксперт»: «</w:t>
            </w:r>
            <w:proofErr w:type="spell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Кибербезопасность</w:t>
            </w:r>
            <w:proofErr w:type="spellEnd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», </w:t>
            </w:r>
          </w:p>
          <w:p w:rsidR="001419E7" w:rsidRPr="001419E7" w:rsidRDefault="00880133" w:rsidP="009958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«Все, что нужно знать о кредитах», «Ловушка МФО»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8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11:30-11:50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Особенности начисления пособий по обязательному социальному страхованию на случай временной нетрудоспособности и в связи с материнством  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ind w:firstLine="0"/>
              <w:jc w:val="left"/>
              <w:rPr>
                <w:rFonts w:asciiTheme="minorHAnsi" w:hAnsiTheme="minorHAnsi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left"/>
              <w:rPr>
                <w:rFonts w:asciiTheme="minorHAnsi" w:hAnsiTheme="minorHAnsi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left"/>
              <w:rPr>
                <w:rFonts w:asciiTheme="minorHAnsi" w:hAnsiTheme="minorHAnsi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center"/>
              <w:rPr>
                <w:sz w:val="23"/>
                <w:szCs w:val="23"/>
              </w:rPr>
            </w:pPr>
            <w:r w:rsidRPr="001419E7">
              <w:rPr>
                <w:sz w:val="23"/>
                <w:szCs w:val="23"/>
              </w:rPr>
              <w:t>Женщины, находящиеся в отпуске по уходу за ребенком</w:t>
            </w:r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9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6</w:t>
            </w: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11:50-12:10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1419E7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Распоряжение средствами материнского капитала</w:t>
            </w:r>
          </w:p>
          <w:p w:rsidR="009958E3" w:rsidRPr="009958E3" w:rsidRDefault="009958E3" w:rsidP="001419E7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12:10-12:30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Содействие занятости женщин имеющих детей до 3-х лет</w:t>
            </w:r>
          </w:p>
          <w:p w:rsidR="009958E3" w:rsidRPr="009958E3" w:rsidRDefault="009958E3" w:rsidP="00DE24CF">
            <w:pPr>
              <w:pStyle w:val="a9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12:30-12:45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Страхование - как элемент финансовой защиты граждан</w:t>
            </w:r>
          </w:p>
          <w:p w:rsidR="009958E3" w:rsidRPr="009958E3" w:rsidRDefault="009958E3" w:rsidP="00DE24CF">
            <w:pPr>
              <w:pStyle w:val="a9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12:45-13:00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Медицинское страхование: </w:t>
            </w:r>
            <w:proofErr w:type="spellStart"/>
            <w:r w:rsidRPr="001419E7">
              <w:rPr>
                <w:rFonts w:ascii="Times New Roman" w:hAnsi="Times New Roman"/>
                <w:sz w:val="23"/>
                <w:szCs w:val="23"/>
              </w:rPr>
              <w:t>телемедицина</w:t>
            </w:r>
            <w:proofErr w:type="spellEnd"/>
          </w:p>
          <w:p w:rsidR="009958E3" w:rsidRPr="009958E3" w:rsidRDefault="009958E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13:00-13:30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Мастер-класс «Личный финансовый план»</w:t>
            </w:r>
          </w:p>
          <w:p w:rsidR="009958E3" w:rsidRPr="009958E3" w:rsidRDefault="009958E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0133" w:rsidRPr="001419E7" w:rsidTr="001419E7">
        <w:tc>
          <w:tcPr>
            <w:tcW w:w="5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13:30-14:00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Трансляция передачи «Финансовый эксперт»: «</w:t>
            </w:r>
            <w:proofErr w:type="spell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Кибербезопасность</w:t>
            </w:r>
            <w:proofErr w:type="spellEnd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», </w:t>
            </w:r>
          </w:p>
          <w:p w:rsidR="001419E7" w:rsidRPr="001419E7" w:rsidRDefault="00880133" w:rsidP="009958E3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«Все, что нужно знать о кредитах», «Ловушка МФО»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0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14:00-14:25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Электронная трудовая </w:t>
            </w:r>
          </w:p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книжка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419E7">
              <w:rPr>
                <w:rFonts w:ascii="Times New Roman" w:hAnsi="Times New Roman"/>
                <w:sz w:val="23"/>
                <w:szCs w:val="23"/>
              </w:rPr>
              <w:t>Предприни</w:t>
            </w:r>
            <w:proofErr w:type="spellEnd"/>
            <w:r w:rsidRPr="001419E7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419E7">
              <w:rPr>
                <w:rFonts w:ascii="Times New Roman" w:hAnsi="Times New Roman"/>
                <w:sz w:val="23"/>
                <w:szCs w:val="23"/>
              </w:rPr>
              <w:t>матели</w:t>
            </w:r>
            <w:proofErr w:type="spellEnd"/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1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14:25-14:40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Защита трудовых прав в период пандемии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14:40-15:00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Страхование как важнейший элемент экономической и финансовой защиты сотрудников. Как сэкономить средства работодателя при помощи ДМС?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15:00-16:00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D0584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Эффективное управление сотрудниками в период неопределенности</w:t>
            </w:r>
            <w:bookmarkStart w:id="0" w:name="_GoBack"/>
            <w:bookmarkEnd w:id="0"/>
          </w:p>
          <w:p w:rsidR="001419E7" w:rsidRPr="001419E7" w:rsidRDefault="001419E7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0133" w:rsidRPr="001419E7" w:rsidTr="001419E7">
        <w:tc>
          <w:tcPr>
            <w:tcW w:w="527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lastRenderedPageBreak/>
              <w:t>№</w:t>
            </w: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1419E7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1419E7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1419E7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Время мероприятия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Тема мероприятия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Слушатели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419E7" w:rsidRDefault="00880133" w:rsidP="001419E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Ссылка и ID мероприятия</w:t>
            </w:r>
          </w:p>
          <w:p w:rsidR="00880133" w:rsidRPr="001419E7" w:rsidRDefault="00880133" w:rsidP="001419E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для подключения</w:t>
            </w:r>
          </w:p>
        </w:tc>
      </w:tr>
      <w:tr w:rsidR="00880133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9:00 – 11:00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Круглый стол «Опыт изучения основ финансовой грамотности в образовательных организациях Кемеровской области - Кузбасса»</w:t>
            </w:r>
          </w:p>
        </w:tc>
        <w:tc>
          <w:tcPr>
            <w:tcW w:w="1505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Педагоги</w:t>
            </w:r>
          </w:p>
        </w:tc>
        <w:tc>
          <w:tcPr>
            <w:tcW w:w="3289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2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342-548-757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0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11:00-11:30</w:t>
            </w:r>
          </w:p>
        </w:tc>
        <w:tc>
          <w:tcPr>
            <w:tcW w:w="3220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Трансляция передачи «Финансовый эксперт»</w:t>
            </w:r>
            <w:proofErr w:type="gram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:</w:t>
            </w:r>
            <w:proofErr w:type="gramEnd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«Электронный кошелек», «Почему существуют МФО?», «Ловушка МФО»</w:t>
            </w:r>
          </w:p>
        </w:tc>
        <w:tc>
          <w:tcPr>
            <w:tcW w:w="1505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3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342-548-757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11:30-12:00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tabs>
                <w:tab w:val="left" w:pos="226"/>
              </w:tabs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Эволюция монетки</w:t>
            </w:r>
          </w:p>
          <w:p w:rsidR="00B95097" w:rsidRPr="001419E7" w:rsidRDefault="00B95097" w:rsidP="00DE24CF">
            <w:pPr>
              <w:pStyle w:val="a9"/>
              <w:tabs>
                <w:tab w:val="left" w:pos="226"/>
              </w:tabs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Воспитан-</w:t>
            </w:r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ники</w:t>
            </w:r>
            <w:proofErr w:type="spellEnd"/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детских домов</w:t>
            </w:r>
          </w:p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4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ID мероприятия для подключения: 342-548-757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12:00-12:30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tabs>
                <w:tab w:val="left" w:pos="226"/>
              </w:tabs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Деньги наличные и безналичные</w:t>
            </w:r>
          </w:p>
        </w:tc>
        <w:tc>
          <w:tcPr>
            <w:tcW w:w="1505" w:type="dxa"/>
            <w:vMerge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12:30-13:30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Правовая основа социальной защиты детей-сирот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490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13:30-14:00</w:t>
            </w:r>
          </w:p>
        </w:tc>
        <w:tc>
          <w:tcPr>
            <w:tcW w:w="3220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Трансляция передачи «Финансовый эксперт»: «Все, что нужно знать о кредитах», </w:t>
            </w:r>
          </w:p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«Дела ипотечные»</w:t>
            </w:r>
          </w:p>
        </w:tc>
        <w:tc>
          <w:tcPr>
            <w:tcW w:w="1505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5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342-548-757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14:00-14:30</w:t>
            </w:r>
          </w:p>
        </w:tc>
        <w:tc>
          <w:tcPr>
            <w:tcW w:w="3220" w:type="dxa"/>
            <w:shd w:val="clear" w:color="auto" w:fill="E2EFD9" w:themeFill="accent6" w:themeFillTint="33"/>
            <w:vAlign w:val="center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Theme="minorHAnsi" w:eastAsia="Calibri" w:hAnsiTheme="minorHAnsi"/>
                <w:sz w:val="23"/>
                <w:szCs w:val="23"/>
                <w:lang w:eastAsia="en-US"/>
              </w:rPr>
            </w:pPr>
            <w:r w:rsidRPr="001419E7">
              <w:rPr>
                <w:sz w:val="23"/>
                <w:szCs w:val="23"/>
              </w:rPr>
              <w:t>Финансовая пирамида: как её распознать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spacing w:line="276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Трудовые коллективы</w:t>
            </w:r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6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342-548-757 </w:t>
            </w:r>
          </w:p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14:30-15:00</w:t>
            </w:r>
          </w:p>
        </w:tc>
        <w:tc>
          <w:tcPr>
            <w:tcW w:w="3220" w:type="dxa"/>
            <w:shd w:val="clear" w:color="auto" w:fill="E2EFD9" w:themeFill="accent6" w:themeFillTint="33"/>
            <w:vAlign w:val="center"/>
          </w:tcPr>
          <w:p w:rsidR="00880133" w:rsidRPr="001419E7" w:rsidRDefault="00880133" w:rsidP="00DE24CF">
            <w:pPr>
              <w:pStyle w:val="a9"/>
              <w:ind w:firstLine="0"/>
              <w:rPr>
                <w:sz w:val="23"/>
                <w:szCs w:val="23"/>
              </w:rPr>
            </w:pPr>
            <w:r w:rsidRPr="001419E7">
              <w:rPr>
                <w:sz w:val="23"/>
                <w:szCs w:val="23"/>
              </w:rPr>
              <w:t xml:space="preserve">Банкротство граждан </w:t>
            </w:r>
          </w:p>
          <w:p w:rsidR="00880133" w:rsidRPr="001419E7" w:rsidRDefault="00880133" w:rsidP="00DE24CF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15:00-15:20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1419E7">
              <w:rPr>
                <w:sz w:val="23"/>
                <w:szCs w:val="23"/>
              </w:rPr>
              <w:t>Страхование как способ защиты от рисков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15:20-15:40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Theme="minorHAnsi" w:hAnsiTheme="minorHAnsi"/>
                <w:sz w:val="23"/>
                <w:szCs w:val="23"/>
              </w:rPr>
            </w:pPr>
            <w:r w:rsidRPr="001419E7">
              <w:rPr>
                <w:sz w:val="23"/>
                <w:szCs w:val="23"/>
              </w:rPr>
              <w:t>Льготная ипотека</w:t>
            </w:r>
          </w:p>
          <w:p w:rsidR="00880133" w:rsidRPr="001419E7" w:rsidRDefault="00880133" w:rsidP="00DE24CF">
            <w:pPr>
              <w:pStyle w:val="a9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15:40-16:00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1419E7">
              <w:rPr>
                <w:sz w:val="23"/>
                <w:szCs w:val="23"/>
              </w:rPr>
              <w:t>Финансовая доступность населения Кемеровской области</w:t>
            </w:r>
            <w:r w:rsidRPr="001419E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419E7">
              <w:rPr>
                <w:rFonts w:ascii="Times New Roman" w:hAnsi="Times New Roman"/>
                <w:sz w:val="23"/>
                <w:szCs w:val="23"/>
              </w:rPr>
              <w:t>- Кузбасса: оценка и способы повышения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7052B6" w:rsidRDefault="007052B6" w:rsidP="00880133">
      <w:pPr>
        <w:pStyle w:val="a9"/>
        <w:rPr>
          <w:rFonts w:ascii="Times New Roman" w:hAnsi="Times New Roman"/>
        </w:rPr>
      </w:pPr>
    </w:p>
    <w:p w:rsidR="007052B6" w:rsidRDefault="007052B6" w:rsidP="00880133">
      <w:pPr>
        <w:pStyle w:val="a9"/>
        <w:rPr>
          <w:rFonts w:ascii="Times New Roman" w:hAnsi="Times New Roman"/>
        </w:rPr>
      </w:pPr>
    </w:p>
    <w:p w:rsidR="007052B6" w:rsidRDefault="007052B6" w:rsidP="00880133">
      <w:pPr>
        <w:pStyle w:val="a9"/>
        <w:rPr>
          <w:rFonts w:ascii="Times New Roman" w:hAnsi="Times New Roman"/>
        </w:rPr>
      </w:pPr>
    </w:p>
    <w:p w:rsidR="007052B6" w:rsidRDefault="007052B6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sectPr w:rsidR="00880133" w:rsidSect="002D0584">
      <w:headerReference w:type="default" r:id="rId17"/>
      <w:headerReference w:type="first" r:id="rId18"/>
      <w:pgSz w:w="11901" w:h="16834"/>
      <w:pgMar w:top="426" w:right="844" w:bottom="568" w:left="1531" w:header="227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A2" w:rsidRDefault="00D955A2" w:rsidP="001419E7">
      <w:pPr>
        <w:spacing w:before="0" w:line="240" w:lineRule="auto"/>
      </w:pPr>
      <w:r>
        <w:separator/>
      </w:r>
    </w:p>
  </w:endnote>
  <w:endnote w:type="continuationSeparator" w:id="1">
    <w:p w:rsidR="00D955A2" w:rsidRDefault="00D955A2" w:rsidP="001419E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A2" w:rsidRDefault="00D955A2" w:rsidP="001419E7">
      <w:pPr>
        <w:spacing w:before="0" w:line="240" w:lineRule="auto"/>
      </w:pPr>
      <w:r>
        <w:separator/>
      </w:r>
    </w:p>
  </w:footnote>
  <w:footnote w:type="continuationSeparator" w:id="1">
    <w:p w:rsidR="00D955A2" w:rsidRDefault="00D955A2" w:rsidP="001419E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D4" w:rsidRDefault="00285740">
    <w:pPr>
      <w:pStyle w:val="a7"/>
      <w:jc w:val="center"/>
    </w:pPr>
    <w:r>
      <w:fldChar w:fldCharType="begin"/>
    </w:r>
    <w:r w:rsidR="00E06EF8">
      <w:instrText>PAGE   \* MERGEFORMAT</w:instrText>
    </w:r>
    <w:r>
      <w:fldChar w:fldCharType="separate"/>
    </w:r>
    <w:r w:rsidR="00E323AF">
      <w:rPr>
        <w:noProof/>
      </w:rPr>
      <w:t>2</w:t>
    </w:r>
    <w:r>
      <w:fldChar w:fldCharType="end"/>
    </w:r>
  </w:p>
  <w:p w:rsidR="006C2AD4" w:rsidRPr="001419E7" w:rsidRDefault="001419E7" w:rsidP="001419E7">
    <w:pPr>
      <w:pStyle w:val="a7"/>
      <w:jc w:val="right"/>
      <w:rPr>
        <w:rFonts w:ascii="Times New Roman" w:hAnsi="Times New Roman"/>
        <w:sz w:val="20"/>
      </w:rPr>
    </w:pPr>
    <w:r w:rsidRPr="001419E7">
      <w:rPr>
        <w:rFonts w:ascii="Times New Roman" w:hAnsi="Times New Roman"/>
        <w:sz w:val="20"/>
      </w:rPr>
      <w:t>Приложение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84" w:rsidRPr="002D0584" w:rsidRDefault="002D0584" w:rsidP="002D0584">
    <w:pPr>
      <w:pStyle w:val="a7"/>
      <w:jc w:val="right"/>
      <w:rPr>
        <w:rFonts w:ascii="Times New Roman" w:hAnsi="Times New Roman"/>
        <w:sz w:val="20"/>
      </w:rPr>
    </w:pPr>
    <w:r w:rsidRPr="002D0584">
      <w:rPr>
        <w:rFonts w:ascii="Times New Roman" w:hAnsi="Times New Roman"/>
        <w:sz w:val="20"/>
      </w:rP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642"/>
    <w:rsid w:val="0003614D"/>
    <w:rsid w:val="001078CC"/>
    <w:rsid w:val="001419E7"/>
    <w:rsid w:val="001A5970"/>
    <w:rsid w:val="001E165A"/>
    <w:rsid w:val="00285740"/>
    <w:rsid w:val="002D0584"/>
    <w:rsid w:val="00304647"/>
    <w:rsid w:val="003939BB"/>
    <w:rsid w:val="007052B6"/>
    <w:rsid w:val="007D680A"/>
    <w:rsid w:val="00856B1F"/>
    <w:rsid w:val="00880133"/>
    <w:rsid w:val="008B0EE4"/>
    <w:rsid w:val="009958E3"/>
    <w:rsid w:val="009D051F"/>
    <w:rsid w:val="00AF6E5C"/>
    <w:rsid w:val="00B35D6C"/>
    <w:rsid w:val="00B93454"/>
    <w:rsid w:val="00B95097"/>
    <w:rsid w:val="00BA5419"/>
    <w:rsid w:val="00D37642"/>
    <w:rsid w:val="00D955A2"/>
    <w:rsid w:val="00DA5E9C"/>
    <w:rsid w:val="00E06EF8"/>
    <w:rsid w:val="00E3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3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80133"/>
    <w:pPr>
      <w:ind w:right="4670" w:firstLine="0"/>
      <w:jc w:val="center"/>
    </w:pPr>
    <w:rPr>
      <w:rFonts w:ascii="Arial" w:hAnsi="Arial"/>
      <w:b/>
      <w:sz w:val="32"/>
    </w:rPr>
  </w:style>
  <w:style w:type="table" w:styleId="a5">
    <w:name w:val="Table Grid"/>
    <w:basedOn w:val="a1"/>
    <w:uiPriority w:val="59"/>
    <w:rsid w:val="00880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8801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0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0133"/>
    <w:rPr>
      <w:rFonts w:ascii="TimesDL" w:eastAsia="Times New Roman" w:hAnsi="TimesDL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880133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80133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SimSun"/>
      <w:sz w:val="22"/>
      <w:szCs w:val="22"/>
      <w:lang w:eastAsia="en-US"/>
    </w:rPr>
  </w:style>
  <w:style w:type="paragraph" w:styleId="a4">
    <w:name w:val="Title"/>
    <w:basedOn w:val="a"/>
    <w:next w:val="a"/>
    <w:link w:val="ab"/>
    <w:uiPriority w:val="10"/>
    <w:qFormat/>
    <w:rsid w:val="00880133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4"/>
    <w:uiPriority w:val="10"/>
    <w:rsid w:val="008801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footer"/>
    <w:basedOn w:val="a"/>
    <w:link w:val="ad"/>
    <w:uiPriority w:val="99"/>
    <w:unhideWhenUsed/>
    <w:rsid w:val="001419E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19E7"/>
    <w:rPr>
      <w:rFonts w:ascii="TimesDL" w:eastAsia="Times New Roman" w:hAnsi="TimesD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0EE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" TargetMode="External"/><Relationship Id="rId13" Type="http://schemas.openxmlformats.org/officeDocument/2006/relationships/hyperlink" Target="https://fg.imind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fg.imind.ru/" TargetMode="External"/><Relationship Id="rId12" Type="http://schemas.openxmlformats.org/officeDocument/2006/relationships/hyperlink" Target="https://fg.imind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g.imi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.imi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g.imind.ru/" TargetMode="External"/><Relationship Id="rId10" Type="http://schemas.openxmlformats.org/officeDocument/2006/relationships/hyperlink" Target="https://fg.imin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imind.ru/" TargetMode="External"/><Relationship Id="rId14" Type="http://schemas.openxmlformats.org/officeDocument/2006/relationships/hyperlink" Target="https://fg.imi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Temerbulatova-ER</dc:creator>
  <cp:keywords/>
  <dc:description/>
  <cp:lastModifiedBy>Пользователь Windows</cp:lastModifiedBy>
  <cp:revision>12</cp:revision>
  <cp:lastPrinted>2020-11-02T08:05:00Z</cp:lastPrinted>
  <dcterms:created xsi:type="dcterms:W3CDTF">2020-11-02T07:06:00Z</dcterms:created>
  <dcterms:modified xsi:type="dcterms:W3CDTF">2020-11-09T07:58:00Z</dcterms:modified>
</cp:coreProperties>
</file>