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A6" w:rsidRPr="00AA47CC" w:rsidRDefault="00643482" w:rsidP="00F3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CDF" w:rsidRPr="00AA47CC" w:rsidRDefault="004C4114" w:rsidP="00F371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47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36195</wp:posOffset>
            </wp:positionV>
            <wp:extent cx="635000" cy="790575"/>
            <wp:effectExtent l="0" t="0" r="0" b="0"/>
            <wp:wrapTight wrapText="bothSides">
              <wp:wrapPolygon edited="0">
                <wp:start x="0" y="0"/>
                <wp:lineTo x="0" y="20299"/>
                <wp:lineTo x="9072" y="21340"/>
                <wp:lineTo x="11664" y="21340"/>
                <wp:lineTo x="20736" y="20299"/>
                <wp:lineTo x="2073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DF" w:rsidRPr="00AA47CC" w:rsidRDefault="00145CDF" w:rsidP="00F371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CDF" w:rsidRPr="00AA47CC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DF" w:rsidRPr="00AA47CC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DF" w:rsidRPr="00AA47CC" w:rsidRDefault="00145CDF" w:rsidP="00145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Кемеровская область</w:t>
      </w: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Муниципальное образование – Осинниковский городской округ</w:t>
      </w: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7CC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______________                  </w:t>
      </w:r>
      <w:r w:rsidRPr="00AA47C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4C411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</w:p>
    <w:p w:rsidR="00F371A6" w:rsidRPr="00AA47CC" w:rsidRDefault="004C4114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1A6" w:rsidRPr="00AA47CC" w:rsidRDefault="00F371A6" w:rsidP="00F3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«Поддержка и развитие СМИ» на 20</w:t>
      </w:r>
      <w:r w:rsidR="00071763" w:rsidRPr="00AA47CC">
        <w:rPr>
          <w:rFonts w:ascii="Times New Roman" w:hAnsi="Times New Roman" w:cs="Times New Roman"/>
          <w:sz w:val="24"/>
          <w:szCs w:val="24"/>
        </w:rPr>
        <w:t>21-2023 годы</w:t>
      </w:r>
    </w:p>
    <w:p w:rsidR="00F371A6" w:rsidRPr="00AA47CC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В соответствии со статьей 179 Бюджетно</w:t>
      </w:r>
      <w:r w:rsidR="004C411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AA47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6170" w:rsidRPr="00AA47CC" w:rsidRDefault="00F371A6" w:rsidP="0007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 xml:space="preserve">1. </w:t>
      </w:r>
      <w:r w:rsidR="00071763" w:rsidRPr="00AA47CC">
        <w:rPr>
          <w:rFonts w:ascii="Times New Roman" w:hAnsi="Times New Roman" w:cs="Times New Roman"/>
          <w:sz w:val="24"/>
          <w:szCs w:val="24"/>
        </w:rPr>
        <w:t>У</w:t>
      </w:r>
      <w:r w:rsidRPr="00AA47CC">
        <w:rPr>
          <w:rFonts w:ascii="Times New Roman" w:hAnsi="Times New Roman" w:cs="Times New Roman"/>
          <w:sz w:val="24"/>
          <w:szCs w:val="24"/>
        </w:rPr>
        <w:t>твер</w:t>
      </w:r>
      <w:r w:rsidR="00071763" w:rsidRPr="00AA47CC">
        <w:rPr>
          <w:rFonts w:ascii="Times New Roman" w:hAnsi="Times New Roman" w:cs="Times New Roman"/>
          <w:sz w:val="24"/>
          <w:szCs w:val="24"/>
        </w:rPr>
        <w:t>дить</w:t>
      </w:r>
      <w:r w:rsidRPr="00AA47C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1763" w:rsidRPr="00AA47CC">
        <w:rPr>
          <w:rFonts w:ascii="Times New Roman" w:hAnsi="Times New Roman" w:cs="Times New Roman"/>
          <w:sz w:val="24"/>
          <w:szCs w:val="24"/>
        </w:rPr>
        <w:t>ую</w:t>
      </w:r>
      <w:r w:rsidRPr="00AA47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1763" w:rsidRPr="00AA47CC">
        <w:rPr>
          <w:rFonts w:ascii="Times New Roman" w:hAnsi="Times New Roman" w:cs="Times New Roman"/>
          <w:sz w:val="24"/>
          <w:szCs w:val="24"/>
        </w:rPr>
        <w:t>у</w:t>
      </w:r>
      <w:r w:rsidRPr="00AA47CC">
        <w:rPr>
          <w:rFonts w:ascii="Times New Roman" w:hAnsi="Times New Roman" w:cs="Times New Roman"/>
          <w:sz w:val="24"/>
          <w:szCs w:val="24"/>
        </w:rPr>
        <w:t xml:space="preserve"> «Поддержка и развитие СМИ» на 20</w:t>
      </w:r>
      <w:r w:rsidR="00071763" w:rsidRPr="00AA47CC">
        <w:rPr>
          <w:rFonts w:ascii="Times New Roman" w:hAnsi="Times New Roman" w:cs="Times New Roman"/>
          <w:sz w:val="24"/>
          <w:szCs w:val="24"/>
        </w:rPr>
        <w:t>21</w:t>
      </w:r>
      <w:r w:rsidRPr="00AA47CC">
        <w:rPr>
          <w:rFonts w:ascii="Times New Roman" w:hAnsi="Times New Roman" w:cs="Times New Roman"/>
          <w:sz w:val="24"/>
          <w:szCs w:val="24"/>
        </w:rPr>
        <w:t>-20</w:t>
      </w:r>
      <w:r w:rsidR="004C4114">
        <w:rPr>
          <w:rFonts w:ascii="Times New Roman" w:hAnsi="Times New Roman" w:cs="Times New Roman"/>
          <w:sz w:val="24"/>
          <w:szCs w:val="24"/>
        </w:rPr>
        <w:t>23 годы согласно приложению к настоящему постановлению</w:t>
      </w:r>
      <w:r w:rsidR="00071763" w:rsidRPr="00AA47CC">
        <w:rPr>
          <w:rFonts w:ascii="Times New Roman" w:hAnsi="Times New Roman" w:cs="Times New Roman"/>
          <w:sz w:val="24"/>
          <w:szCs w:val="24"/>
        </w:rPr>
        <w:t>.</w:t>
      </w:r>
    </w:p>
    <w:p w:rsidR="00F371A6" w:rsidRPr="00AA47CC" w:rsidRDefault="00F371A6" w:rsidP="00F3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 xml:space="preserve">2.  </w:t>
      </w:r>
      <w:r w:rsidR="004C4114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AA47CC" w:rsidRPr="00AA47CC">
        <w:rPr>
          <w:rFonts w:ascii="Times New Roman" w:hAnsi="Times New Roman" w:cs="Times New Roman"/>
          <w:sz w:val="24"/>
          <w:szCs w:val="24"/>
        </w:rPr>
        <w:t xml:space="preserve"> в газете «Время и жизнь»</w:t>
      </w:r>
      <w:r w:rsidR="004C411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– Осинниковский городской округ</w:t>
      </w:r>
      <w:r w:rsidRPr="00AA47CC">
        <w:rPr>
          <w:rFonts w:ascii="Times New Roman" w:hAnsi="Times New Roman" w:cs="Times New Roman"/>
          <w:sz w:val="24"/>
          <w:szCs w:val="24"/>
        </w:rPr>
        <w:t>.</w:t>
      </w:r>
    </w:p>
    <w:p w:rsidR="004C4114" w:rsidRDefault="00F371A6" w:rsidP="00F3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 xml:space="preserve">3. </w:t>
      </w:r>
      <w:r w:rsidR="004C4114">
        <w:rPr>
          <w:rFonts w:ascii="Times New Roman" w:hAnsi="Times New Roman" w:cs="Times New Roman"/>
          <w:sz w:val="24"/>
          <w:szCs w:val="24"/>
        </w:rPr>
        <w:t>Настоящее постан</w:t>
      </w:r>
      <w:r w:rsidR="00C8541C">
        <w:rPr>
          <w:rFonts w:ascii="Times New Roman" w:hAnsi="Times New Roman" w:cs="Times New Roman"/>
          <w:sz w:val="24"/>
          <w:szCs w:val="24"/>
        </w:rPr>
        <w:t>ов</w:t>
      </w:r>
      <w:r w:rsidR="004C4114">
        <w:rPr>
          <w:rFonts w:ascii="Times New Roman" w:hAnsi="Times New Roman" w:cs="Times New Roman"/>
          <w:sz w:val="24"/>
          <w:szCs w:val="24"/>
        </w:rPr>
        <w:t>ление вступает в силу со дня официального опубликования и распространяется на правоотношения, возникшие с 01.05.2021г.</w:t>
      </w:r>
    </w:p>
    <w:p w:rsidR="00F371A6" w:rsidRPr="00AA47CC" w:rsidRDefault="004C4114" w:rsidP="00F3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371A6" w:rsidRPr="00AA47C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пресс-секретаря Главы городского округа Зоткину Т.С.</w:t>
      </w: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763" w:rsidRDefault="00071763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4114" w:rsidRDefault="004C4114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4114" w:rsidRDefault="004C4114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P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Глава Осинниковского</w:t>
      </w: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   </w:t>
      </w:r>
      <w:r w:rsidRPr="00AA47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1763" w:rsidRPr="00AA47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A47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A47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     И.В. Романов</w:t>
      </w: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7CC" w:rsidRPr="00AA47CC" w:rsidRDefault="00AA47CC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С постановлением ознакомлен,</w:t>
      </w:r>
    </w:p>
    <w:p w:rsidR="00F371A6" w:rsidRPr="00AA47CC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24"/>
          <w:szCs w:val="24"/>
        </w:rPr>
        <w:t>с возложением обязанно</w:t>
      </w:r>
      <w:r w:rsidR="00071763" w:rsidRPr="00AA47CC">
        <w:rPr>
          <w:rFonts w:ascii="Times New Roman" w:hAnsi="Times New Roman" w:cs="Times New Roman"/>
          <w:sz w:val="24"/>
          <w:szCs w:val="24"/>
        </w:rPr>
        <w:t xml:space="preserve">стей согласен     </w:t>
      </w:r>
      <w:r w:rsidR="00071763" w:rsidRPr="00AA47CC">
        <w:rPr>
          <w:rFonts w:ascii="Times New Roman" w:eastAsia="Calibri" w:hAnsi="Times New Roman" w:cs="Times New Roman"/>
          <w:sz w:val="24"/>
          <w:szCs w:val="24"/>
        </w:rPr>
        <w:t>_________      _________</w:t>
      </w:r>
      <w:r w:rsidRPr="00AA47CC">
        <w:rPr>
          <w:rFonts w:ascii="Times New Roman" w:eastAsia="Calibri" w:hAnsi="Times New Roman" w:cs="Times New Roman"/>
          <w:sz w:val="24"/>
          <w:szCs w:val="24"/>
        </w:rPr>
        <w:t xml:space="preserve">_         </w:t>
      </w:r>
      <w:r w:rsidRPr="00AA47CC">
        <w:rPr>
          <w:rFonts w:ascii="Times New Roman" w:hAnsi="Times New Roman" w:cs="Times New Roman"/>
          <w:sz w:val="24"/>
          <w:szCs w:val="24"/>
        </w:rPr>
        <w:t>Т.С. Зоткина</w:t>
      </w:r>
    </w:p>
    <w:p w:rsidR="00F371A6" w:rsidRPr="00AA47CC" w:rsidRDefault="00F371A6" w:rsidP="00F371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7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</w:t>
      </w:r>
      <w:r w:rsidR="00AA47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  <w:r w:rsidRPr="00AA47CC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AA47CC" w:rsidRPr="00AA47CC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AA47CC">
        <w:rPr>
          <w:rFonts w:ascii="Times New Roman" w:eastAsia="Calibri" w:hAnsi="Times New Roman" w:cs="Times New Roman"/>
          <w:sz w:val="16"/>
          <w:szCs w:val="16"/>
        </w:rPr>
        <w:t>(дата)                       (подпись</w:t>
      </w:r>
      <w:r w:rsidRPr="00AA47C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763" w:rsidRPr="00AA47CC" w:rsidRDefault="00071763" w:rsidP="00A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63" w:rsidRPr="00AA47CC" w:rsidRDefault="00071763" w:rsidP="00F37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CDF" w:rsidRPr="0091487E" w:rsidRDefault="00145CDF" w:rsidP="00145C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1487E">
        <w:rPr>
          <w:rFonts w:ascii="Times New Roman" w:hAnsi="Times New Roman" w:cs="Times New Roman"/>
          <w:sz w:val="20"/>
          <w:szCs w:val="20"/>
        </w:rPr>
        <w:t>4-34-70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A0393" w:rsidRPr="00AA47C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от ____________ № _______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47CC" w:rsidRP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AA47C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CC">
        <w:rPr>
          <w:rFonts w:ascii="Times New Roman" w:hAnsi="Times New Roman" w:cs="Times New Roman"/>
          <w:b/>
          <w:bCs/>
          <w:sz w:val="24"/>
          <w:szCs w:val="24"/>
        </w:rPr>
        <w:t>«ПОДДЕРЖКА И РАЗВИТИЕ СМИ»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C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FA6BDC" w:rsidRPr="00AA47C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A47C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45CDF" w:rsidRPr="00AA47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47C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371A6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47CC" w:rsidRDefault="00AA47CC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4114" w:rsidRDefault="004C4114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4114" w:rsidRDefault="004C4114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4114" w:rsidRPr="004C4114" w:rsidRDefault="00F371A6" w:rsidP="004C41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Осинниковский городской округ, 20</w:t>
      </w:r>
      <w:r w:rsidR="00FA6BDC" w:rsidRPr="00AA47CC">
        <w:rPr>
          <w:rFonts w:ascii="Times New Roman" w:hAnsi="Times New Roman" w:cs="Times New Roman"/>
          <w:sz w:val="24"/>
          <w:szCs w:val="24"/>
        </w:rPr>
        <w:t>21</w:t>
      </w:r>
      <w:r w:rsidRPr="00AA47CC">
        <w:rPr>
          <w:rFonts w:ascii="Times New Roman" w:hAnsi="Times New Roman" w:cs="Times New Roman"/>
          <w:sz w:val="24"/>
          <w:szCs w:val="24"/>
        </w:rPr>
        <w:t>г.</w:t>
      </w:r>
      <w:bookmarkStart w:id="2" w:name="Par66"/>
      <w:bookmarkStart w:id="3" w:name="Par70"/>
      <w:bookmarkEnd w:id="2"/>
      <w:bookmarkEnd w:id="3"/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программы Осинниковского городского округа </w:t>
      </w:r>
    </w:p>
    <w:p w:rsidR="00F371A6" w:rsidRPr="00AA47CC" w:rsidRDefault="00F371A6" w:rsidP="00F371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«</w:t>
      </w:r>
      <w:r w:rsidRPr="00AA47CC">
        <w:rPr>
          <w:rFonts w:ascii="Times New Roman" w:hAnsi="Times New Roman" w:cs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 w:cs="Times New Roman"/>
          <w:b/>
          <w:sz w:val="24"/>
          <w:szCs w:val="24"/>
        </w:rPr>
        <w:t>» на 20</w:t>
      </w:r>
      <w:r w:rsidR="00FA6BDC" w:rsidRPr="00AA47CC">
        <w:rPr>
          <w:rFonts w:ascii="Times New Roman" w:hAnsi="Times New Roman" w:cs="Times New Roman"/>
          <w:b/>
          <w:sz w:val="24"/>
          <w:szCs w:val="24"/>
        </w:rPr>
        <w:t>21</w:t>
      </w:r>
      <w:r w:rsidRPr="00AA47CC">
        <w:rPr>
          <w:rFonts w:ascii="Times New Roman" w:hAnsi="Times New Roman" w:cs="Times New Roman"/>
          <w:b/>
          <w:sz w:val="24"/>
          <w:szCs w:val="24"/>
        </w:rPr>
        <w:t>-202</w:t>
      </w:r>
      <w:r w:rsidR="00145CDF" w:rsidRPr="00AA47CC">
        <w:rPr>
          <w:rFonts w:ascii="Times New Roman" w:hAnsi="Times New Roman" w:cs="Times New Roman"/>
          <w:b/>
          <w:sz w:val="24"/>
          <w:szCs w:val="24"/>
        </w:rPr>
        <w:t>3</w:t>
      </w:r>
      <w:r w:rsidRPr="00AA47C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="346" w:tblpY="169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7938"/>
      </w:tblGrid>
      <w:tr w:rsidR="00145CDF" w:rsidRPr="00AA47CC" w:rsidTr="0091487E">
        <w:trPr>
          <w:trHeight w:val="57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AA47CC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развитие СМИ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FA6BDC" w:rsidRPr="00AA4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-2023 годы (далее – муниципальная программа)</w:t>
            </w:r>
          </w:p>
        </w:tc>
      </w:tr>
      <w:tr w:rsidR="00145CDF" w:rsidRPr="00AA47CC" w:rsidTr="0091487E">
        <w:trPr>
          <w:trHeight w:val="28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145CDF" w:rsidRPr="00AA47CC" w:rsidTr="0091487E">
        <w:trPr>
          <w:trHeight w:val="5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145CDF" w:rsidRPr="00AA47CC" w:rsidTr="0091487E">
        <w:trPr>
          <w:trHeight w:val="67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145CDF" w:rsidRPr="00AA47CC" w:rsidTr="0091487E">
        <w:trPr>
          <w:trHeight w:val="83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граждан информацией о деятельности ор</w:t>
            </w:r>
            <w:r w:rsidR="0091487E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и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происходящих на территории Осинниковского городского округа путем телерадиовещания и издания газеты</w:t>
            </w:r>
          </w:p>
        </w:tc>
      </w:tr>
      <w:tr w:rsidR="00145CDF" w:rsidRPr="00AA47CC" w:rsidTr="0091487E">
        <w:trPr>
          <w:trHeight w:val="83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1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</w:t>
            </w:r>
            <w:bookmarkStart w:id="4" w:name="_GoBack"/>
            <w:bookmarkEnd w:id="4"/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публикации/репостов информации в официальных аккаунтах, группах/сообществах в социальных сетях</w:t>
            </w:r>
          </w:p>
        </w:tc>
      </w:tr>
      <w:tr w:rsidR="00145CDF" w:rsidRPr="00AA47CC" w:rsidTr="0091487E">
        <w:trPr>
          <w:trHeight w:val="30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BDC" w:rsidRPr="00AA4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- 2023 годы</w:t>
            </w:r>
          </w:p>
        </w:tc>
      </w:tr>
      <w:tr w:rsidR="00145CDF" w:rsidRPr="00AA47CC" w:rsidTr="0091487E">
        <w:trPr>
          <w:trHeight w:val="111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45FD"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-2023 годы – </w:t>
            </w:r>
            <w:r w:rsidR="004970D6">
              <w:rPr>
                <w:rFonts w:ascii="Times New Roman" w:hAnsi="Times New Roman" w:cs="Times New Roman"/>
                <w:b/>
                <w:sz w:val="24"/>
                <w:szCs w:val="24"/>
              </w:rPr>
              <w:t>24057,5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2">
              <w:rPr>
                <w:rFonts w:ascii="Times New Roman" w:hAnsi="Times New Roman" w:cs="Times New Roman"/>
                <w:sz w:val="24"/>
                <w:szCs w:val="24"/>
              </w:rPr>
              <w:t>2021г. –</w:t>
            </w:r>
            <w:r w:rsidR="00AA47CC" w:rsidRPr="00AF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9E">
              <w:rPr>
                <w:rFonts w:ascii="Times New Roman" w:hAnsi="Times New Roman" w:cs="Times New Roman"/>
                <w:sz w:val="24"/>
                <w:szCs w:val="24"/>
              </w:rPr>
              <w:t>6624,5</w:t>
            </w:r>
            <w:r w:rsidR="00782AB0" w:rsidRPr="00AF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8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E252D0">
              <w:rPr>
                <w:rFonts w:ascii="Times New Roman" w:hAnsi="Times New Roman" w:cs="Times New Roman"/>
                <w:sz w:val="24"/>
                <w:szCs w:val="24"/>
              </w:rPr>
              <w:t>9022,6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2023г. – </w:t>
            </w:r>
            <w:r w:rsidR="00E252D0">
              <w:rPr>
                <w:rFonts w:ascii="Times New Roman" w:hAnsi="Times New Roman" w:cs="Times New Roman"/>
                <w:sz w:val="24"/>
                <w:szCs w:val="24"/>
              </w:rPr>
              <w:t>8685,1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образование - Осинниковского городского округа: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1C">
              <w:rPr>
                <w:rFonts w:ascii="Times New Roman" w:hAnsi="Times New Roman" w:cs="Times New Roman"/>
                <w:sz w:val="24"/>
                <w:szCs w:val="24"/>
              </w:rPr>
              <w:t>2021г. –</w:t>
            </w:r>
            <w:r w:rsidR="00AA47CC" w:rsidRPr="00C8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41C" w:rsidRPr="00C8541C">
              <w:rPr>
                <w:rFonts w:ascii="Times New Roman" w:hAnsi="Times New Roman" w:cs="Times New Roman"/>
                <w:sz w:val="24"/>
                <w:szCs w:val="24"/>
              </w:rPr>
              <w:t xml:space="preserve">4805,5 </w:t>
            </w:r>
            <w:r w:rsidRPr="00C854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E252D0">
              <w:rPr>
                <w:rFonts w:ascii="Times New Roman" w:hAnsi="Times New Roman" w:cs="Times New Roman"/>
                <w:sz w:val="24"/>
                <w:szCs w:val="24"/>
              </w:rPr>
              <w:t>6572,6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2023г. – </w:t>
            </w:r>
            <w:r w:rsidR="00E252D0">
              <w:rPr>
                <w:rFonts w:ascii="Times New Roman" w:hAnsi="Times New Roman" w:cs="Times New Roman"/>
                <w:sz w:val="24"/>
                <w:szCs w:val="24"/>
              </w:rPr>
              <w:t>6235,1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незапрещенные законодательством: средства юридических и физических лиц: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C14A9E">
              <w:rPr>
                <w:rFonts w:ascii="Times New Roman" w:hAnsi="Times New Roman" w:cs="Times New Roman"/>
                <w:sz w:val="24"/>
                <w:szCs w:val="24"/>
              </w:rPr>
              <w:t>1819,0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2022г. – 2450,0 тыс. руб.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2023г. – 2450,0 тыс. руб.</w:t>
            </w:r>
          </w:p>
        </w:tc>
      </w:tr>
      <w:tr w:rsidR="00145CDF" w:rsidRPr="00AA47CC" w:rsidTr="0091487E">
        <w:trPr>
          <w:trHeight w:val="177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Количество выпусков телевизионных новостных программ, передач, спецрепортажей, рубрик с информацией о деятельности органов местного самоуправления должно составлять не менее 463 штук в год;</w:t>
            </w: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Годовой тираж газеты «Время и жизнь» - 120,5 тыс. экземпляров;</w:t>
            </w:r>
          </w:p>
          <w:p w:rsidR="00FA6BDC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подписчиков</w:t>
            </w:r>
            <w:r w:rsidR="00FA6BDC"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(друзей)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официальных </w:t>
            </w:r>
            <w:r w:rsidR="00FA6BDC"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аккаунтах администрации Осинниковкского городского округа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>200 подписчиков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0 подписчиков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подписчиков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5CDF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подписчиков, </w:t>
            </w:r>
          </w:p>
          <w:p w:rsidR="00831983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Твиттер – 50 подписчиков</w:t>
            </w:r>
            <w:r w:rsidR="00282861" w:rsidRPr="00A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публикаций в официальных аккаунтах администрации Осинниковкского городского округа: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– 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53FE" w:rsidRPr="00AA4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 публикаций,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Фейсбук –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 публикаций,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Инстаграм – 2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00 публикаций, 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Твиттер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A57A5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публикаций.</w:t>
            </w:r>
          </w:p>
          <w:p w:rsidR="00831983" w:rsidRPr="00AA47CC" w:rsidRDefault="00831983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подписчиков (друзей) в официальных </w:t>
            </w:r>
            <w:r w:rsidR="00282861"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группах/сообществах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Осинниковкского городского округа: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– </w:t>
            </w:r>
            <w:r w:rsidR="00527CCF" w:rsidRPr="00AA47C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подписчиков,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– </w:t>
            </w:r>
            <w:r w:rsidR="00527CCF" w:rsidRPr="00AA47C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подписчиков, </w:t>
            </w:r>
          </w:p>
          <w:p w:rsidR="00282861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Фейсбук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7CCF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подписчиков</w:t>
            </w:r>
            <w:r w:rsidR="00282861" w:rsidRPr="00A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публикаций в официальных </w:t>
            </w:r>
            <w:r w:rsidR="00282861"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>группах/сообществах</w:t>
            </w: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Осинниковкского городского округа: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– </w:t>
            </w:r>
            <w:r w:rsidR="00527CCF" w:rsidRPr="00AA47CC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– </w:t>
            </w:r>
            <w:r w:rsidR="00527CCF" w:rsidRPr="00AA47CC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Фейсбук – </w:t>
            </w:r>
            <w:r w:rsidR="00527CCF" w:rsidRPr="00AA47CC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  <w:r w:rsidR="00282861" w:rsidRPr="00A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подписчиков (друзей) в официальных аккаунтах Главы Осинниковкского городского округа: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00 подписчиков,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– 2300 подписчиков,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Фейсбук – 2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00 подписчиков,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 – </w:t>
            </w:r>
            <w:r w:rsidR="007335F4" w:rsidRPr="00AA4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00 подписчиков.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публикаций в официальных аккаунтах Главы Осинниковкского городского округа: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</w:t>
            </w:r>
          </w:p>
          <w:p w:rsidR="000A57A5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Фейсбук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0 публикаций, </w:t>
            </w:r>
          </w:p>
          <w:p w:rsidR="00FA6BDC" w:rsidRPr="00AA47CC" w:rsidRDefault="000A57A5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Инстаграм – 1</w:t>
            </w:r>
            <w:r w:rsidR="007335F4" w:rsidRPr="00AA4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0 публикаций.</w:t>
            </w:r>
          </w:p>
          <w:p w:rsidR="00FA6BDC" w:rsidRPr="00AA47CC" w:rsidRDefault="00FA6BDC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DF" w:rsidRPr="00AA47CC" w:rsidRDefault="00145CDF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Итого: Количество подписчиков на официальные аккаунты, группы/сообщества в социальных сетях – 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2253FE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983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; количество публикаций – </w:t>
            </w:r>
            <w:r w:rsidR="00831983" w:rsidRPr="00AA4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649" w:rsidRPr="00AA47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335F4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983" w:rsidRPr="00AA4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</w:tr>
    </w:tbl>
    <w:p w:rsidR="00F371A6" w:rsidRPr="00AA47CC" w:rsidRDefault="00F371A6" w:rsidP="00F3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1A6" w:rsidRDefault="00F371A6" w:rsidP="00F371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Управляющий делами-</w:t>
      </w:r>
    </w:p>
    <w:p w:rsidR="00AA47CC" w:rsidRPr="00AA47CC" w:rsidRDefault="00AA47CC" w:rsidP="00F371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                                                                                          Л.А. Скрябина</w:t>
      </w:r>
    </w:p>
    <w:p w:rsidR="00AA47CC" w:rsidRDefault="00AA47CC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21"/>
      <w:bookmarkEnd w:id="5"/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Раздел 1: Характеристика текущего состояния в Осинниковском городском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 xml:space="preserve">В настоящее время все жители городского округа имеют возможность пользоваться самыми разными средствами массовой информации - телевидением (эфирным, кабельным или спутниковым), проводным и беспроводным радио, печатными периодическими изданиями, информационной сетью Интернет. 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Как показывают исследования, наиболее востребованной среди горожан является информация о таких сферах жизнедеятельности города как здравоохранение, образование, социальная защита населения, сфера ЖКХ, культура, деятельность структурных подразделений городской администрации и другие, освящением которых и занимаются городские средства массовой информации.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Муниципальная программа «Поддержка и развитие СМИ» на 2021-2023 годы разработана для более полной реализации конституционного права жителей Осинниковского городского округа на получение своевременной информации об экономической, социальной и политической ситуации в городе Осинники, в том числе и о деятельности органов местного самоуправления.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Муниципальная программа обеспечивает деятельность телерадиокомпании, а также публикацию в газете нормативно-правовых актов, постановлений и решений Совета народных депутатов Осинниковского городского округа, постановлений и распоряжений Главы Осинниковского городского округа, Коллегии администрации Осинниковского городского округа, а также иных официальных документов, издаваемых должностными лицами и органами муниципальной власти, иной официальной информации и информации об актуальных событиях.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Муниципальная программа способствует укреплению положительного имиджа работы органов местного самоуправления Осинниковского городского округа на областном и городском уровнях.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Муниципальная программа ориентирована на оказание помощи и поддержку городских СМИ. Это позволит шире освещать деятельность органов местного самоуправления, изготавливать и выпускать в свет социально- значимые издания, а также информировать населения о всех событиях и мероприятиях, проходящих на территории городского округа.</w:t>
      </w:r>
      <w:bookmarkStart w:id="6" w:name="Par78"/>
      <w:bookmarkEnd w:id="6"/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В рамках реализации Стратегии развития информационного общества в Российской Федерации на 2017-2030 годы, утвержденной Указом Президента РФ от 09.05.2017г. №203 на территории Осинниковского городского округа обеспечиваются права граждан на доступ к информации о деятельности органов местного самоуправления. В социальных сетях функционируют официальные аккаунты</w:t>
      </w:r>
      <w:r w:rsidR="00C8541C">
        <w:rPr>
          <w:rFonts w:ascii="Times New Roman" w:hAnsi="Times New Roman" w:cs="Times New Roman"/>
          <w:sz w:val="24"/>
          <w:szCs w:val="24"/>
        </w:rPr>
        <w:t xml:space="preserve"> администрации и Главы городского округа</w:t>
      </w:r>
      <w:r w:rsidRPr="00AA47CC">
        <w:rPr>
          <w:rFonts w:ascii="Times New Roman" w:hAnsi="Times New Roman" w:cs="Times New Roman"/>
          <w:sz w:val="24"/>
          <w:szCs w:val="24"/>
        </w:rPr>
        <w:t xml:space="preserve">, группы/сообщества органа местного самоуправления, где публикуется информация о </w:t>
      </w:r>
      <w:r w:rsidR="00C8541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AA47CC">
        <w:rPr>
          <w:rFonts w:ascii="Times New Roman" w:hAnsi="Times New Roman" w:cs="Times New Roman"/>
          <w:sz w:val="24"/>
          <w:szCs w:val="24"/>
        </w:rPr>
        <w:t>администрации</w:t>
      </w:r>
      <w:r w:rsidR="00C8541C">
        <w:rPr>
          <w:rFonts w:ascii="Times New Roman" w:hAnsi="Times New Roman" w:cs="Times New Roman"/>
          <w:sz w:val="24"/>
          <w:szCs w:val="24"/>
        </w:rPr>
        <w:t>, Главы городского окурга</w:t>
      </w:r>
      <w:r w:rsidRPr="00AA47CC">
        <w:rPr>
          <w:rFonts w:ascii="Times New Roman" w:hAnsi="Times New Roman" w:cs="Times New Roman"/>
          <w:sz w:val="24"/>
          <w:szCs w:val="24"/>
        </w:rPr>
        <w:t>, ее структурных подразделениях и событиях, происходящих на территории муниципального образования.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1"/>
      <w:bookmarkEnd w:id="7"/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Раздел 2: Описание целей и задач муниципальной программы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- своевременное обеспечение граждан информацией о деятельности органов местного самоуправления и событиях, происходящих на территории Осинниковского городского округа путем телерадиовещания и издания газеты.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Задачами муниципальной программы являются: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- 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- популяризация деятельности органов местного самоуправления посредством публикации/репостов информации в официальных аккаунтах, группах/сообществах в социальных сетях.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1983" w:rsidRPr="00AA47CC" w:rsidSect="00AA47CC">
          <w:pgSz w:w="11906" w:h="16838"/>
          <w:pgMar w:top="993" w:right="850" w:bottom="851" w:left="993" w:header="708" w:footer="708" w:gutter="0"/>
          <w:cols w:space="708"/>
          <w:docGrid w:linePitch="360"/>
        </w:sectPr>
      </w:pP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lastRenderedPageBreak/>
        <w:t>Раздел 3: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Для решения задач, поставленных в рамках достижения указанных целей муниципальной программы, планируется осуществление следующих мероприятий:</w:t>
      </w:r>
    </w:p>
    <w:tbl>
      <w:tblPr>
        <w:tblW w:w="107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2977"/>
        <w:gridCol w:w="1985"/>
        <w:gridCol w:w="3402"/>
      </w:tblGrid>
      <w:tr w:rsidR="00831983" w:rsidRPr="00AA47CC" w:rsidTr="004970D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983" w:rsidRPr="00AA47CC" w:rsidRDefault="00831983" w:rsidP="00AA4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983" w:rsidRPr="00AA47CC" w:rsidRDefault="00831983" w:rsidP="00AA4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Краткое описание подпрограммы (основного мероприятия),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983" w:rsidRPr="00AA47CC" w:rsidRDefault="00831983" w:rsidP="00AA4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983" w:rsidRPr="00AA47CC" w:rsidRDefault="00831983" w:rsidP="00AA4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(формула)</w:t>
            </w:r>
          </w:p>
        </w:tc>
      </w:tr>
      <w:tr w:rsidR="00831983" w:rsidRPr="00AA47CC" w:rsidTr="004970D6">
        <w:tc>
          <w:tcPr>
            <w:tcW w:w="10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Цель: Своевременное обеспечение граждан информацией о деятельности органов местного самоуправления и событиях, происходящих на территории Осинниковского городского округа путем телерадиовещания и издания газеты</w:t>
            </w:r>
          </w:p>
        </w:tc>
      </w:tr>
      <w:tr w:rsidR="00831983" w:rsidRPr="00AA47CC" w:rsidTr="004970D6">
        <w:tc>
          <w:tcPr>
            <w:tcW w:w="10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Задача: 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</w:t>
            </w:r>
          </w:p>
        </w:tc>
      </w:tr>
      <w:tr w:rsidR="00831983" w:rsidRPr="00AA47CC" w:rsidTr="004970D6">
        <w:trPr>
          <w:trHeight w:val="108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(Количество жителей Осинниковского городского округа, имеющих возможность принимать телепрограммы/ на численность населения Осинниковского городского округа)*100%</w:t>
            </w:r>
          </w:p>
        </w:tc>
      </w:tr>
      <w:tr w:rsidR="00831983" w:rsidRPr="00AA47CC" w:rsidTr="004970D6">
        <w:trPr>
          <w:trHeight w:val="1245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(Количество жителей Осинниковского городского округа, имеющих возможность принимать телепрограммы телерадиокомпании «Осинники»/ на численность населения Осинниковского городского округа)*100%</w:t>
            </w:r>
          </w:p>
        </w:tc>
      </w:tr>
      <w:tr w:rsidR="00831983" w:rsidRPr="00AA47CC" w:rsidTr="004970D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информационно-развлекательным блоком в эфире телерадиокомпании - для выполнения муниципального задания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Выпуск телевизионных программ, передач, спецрепортажей, рубрик с информацией о деятельности органов местного самоуправления, штук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Количество вышедших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программ, передач, спецрепортажей, рубрик с информацией о деятельности органов местного самоуправления</w:t>
            </w:r>
            <w:r w:rsidRPr="00AA47C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отчетный период</w:t>
            </w:r>
          </w:p>
        </w:tc>
      </w:tr>
      <w:tr w:rsidR="00831983" w:rsidRPr="00AA47CC" w:rsidTr="004970D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983" w:rsidRPr="00AA47CC" w:rsidRDefault="00831983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нормативно-правовых актов, постановлений и решений Совета народных депутатов Осинниковского городского округа, постановлений и распоряжений Главы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Осинниковского городского округа, Коллегии администрации Осинниковского городского округа, а также иных официальных документов, издаваемых должностными лицами и органами муниципальной власти, иной официальной информации и информации об актуальных событиях.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тираж газеты «Время и жизнь», тыс. экземпляров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вышедших экземпляров печатного издания газеты «Время и жизнь» за отчетный период</w:t>
            </w:r>
          </w:p>
        </w:tc>
      </w:tr>
      <w:tr w:rsidR="00831983" w:rsidRPr="00AA47CC" w:rsidTr="004970D6">
        <w:tc>
          <w:tcPr>
            <w:tcW w:w="10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404C86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Популяризация деятельности органов местного самоуправления посредством публикации информации в официальных аккаунтах, группах/сообществах в социальных сетях.</w:t>
            </w:r>
          </w:p>
        </w:tc>
      </w:tr>
      <w:tr w:rsidR="00831983" w:rsidRPr="00AA47CC" w:rsidTr="004970D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функционировании официальных аккаунтов, групп/сообществ в социальных сетях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404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  <w:r w:rsidR="00404C86"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 (друзей)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Согласно аналитическим свединиям из социальных сетей</w:t>
            </w:r>
          </w:p>
        </w:tc>
      </w:tr>
      <w:tr w:rsidR="00831983" w:rsidRPr="00AA47CC" w:rsidTr="004970D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Публикация/репост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983" w:rsidRPr="00AA47CC" w:rsidRDefault="00831983" w:rsidP="00AA47CC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Согласно аналитическим свединиям из социальных сетей</w:t>
            </w:r>
          </w:p>
        </w:tc>
      </w:tr>
    </w:tbl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404C86" w:rsidRPr="00AA47CC" w:rsidRDefault="00404C86" w:rsidP="0083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12" w:type="dxa"/>
        <w:tblInd w:w="-34" w:type="dxa"/>
        <w:tblLook w:val="04A0" w:firstRow="1" w:lastRow="0" w:firstColumn="1" w:lastColumn="0" w:noHBand="0" w:noVBand="1"/>
      </w:tblPr>
      <w:tblGrid>
        <w:gridCol w:w="2552"/>
        <w:gridCol w:w="4394"/>
        <w:gridCol w:w="1256"/>
        <w:gridCol w:w="1272"/>
        <w:gridCol w:w="1138"/>
      </w:tblGrid>
      <w:tr w:rsidR="00404C86" w:rsidRPr="00AA47CC" w:rsidTr="0091487E">
        <w:trPr>
          <w:trHeight w:val="276"/>
        </w:trPr>
        <w:tc>
          <w:tcPr>
            <w:tcW w:w="2552" w:type="dxa"/>
            <w:vMerge w:val="restart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394" w:type="dxa"/>
            <w:vMerge w:val="restart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66" w:type="dxa"/>
            <w:gridSpan w:val="3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Объем финансовых ресурсов тыс.рублей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2021 год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2022 год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2023 год</w:t>
            </w:r>
          </w:p>
        </w:tc>
      </w:tr>
      <w:tr w:rsidR="00404C86" w:rsidRPr="00AA47CC" w:rsidTr="0091487E">
        <w:tc>
          <w:tcPr>
            <w:tcW w:w="2552" w:type="dxa"/>
            <w:vMerge w:val="restart"/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Муниципальная программа «Поддержка и развитие СМИ» на 2021-2023 годы</w:t>
            </w: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t xml:space="preserve">Всего, </w:t>
            </w:r>
            <w:r w:rsidRPr="00AA47C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256" w:type="dxa"/>
          </w:tcPr>
          <w:p w:rsidR="00404C86" w:rsidRPr="00AA47CC" w:rsidRDefault="00C14A9E" w:rsidP="0091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6624,5</w:t>
            </w:r>
          </w:p>
        </w:tc>
        <w:tc>
          <w:tcPr>
            <w:tcW w:w="1272" w:type="dxa"/>
          </w:tcPr>
          <w:p w:rsidR="00404C86" w:rsidRPr="00AA47CC" w:rsidRDefault="00E252D0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9022,6</w:t>
            </w:r>
          </w:p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</w:tcPr>
          <w:p w:rsidR="00404C86" w:rsidRPr="00AA47CC" w:rsidRDefault="00E252D0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8685,1</w:t>
            </w:r>
          </w:p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Бюджет Осинниковского городского округа</w:t>
            </w:r>
          </w:p>
        </w:tc>
        <w:tc>
          <w:tcPr>
            <w:tcW w:w="1256" w:type="dxa"/>
          </w:tcPr>
          <w:p w:rsidR="00404C86" w:rsidRPr="00AA47CC" w:rsidRDefault="00113D3E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8541C">
              <w:rPr>
                <w:b/>
                <w:sz w:val="24"/>
                <w:szCs w:val="24"/>
              </w:rPr>
              <w:t>4805,5</w:t>
            </w:r>
          </w:p>
        </w:tc>
        <w:tc>
          <w:tcPr>
            <w:tcW w:w="1272" w:type="dxa"/>
          </w:tcPr>
          <w:p w:rsidR="00404C86" w:rsidRPr="00AA47CC" w:rsidRDefault="00E252D0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6572,6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52D0">
              <w:rPr>
                <w:sz w:val="24"/>
                <w:szCs w:val="24"/>
              </w:rPr>
              <w:t>235,1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AA47C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56" w:type="dxa"/>
          </w:tcPr>
          <w:p w:rsidR="00404C86" w:rsidRPr="00AA47CC" w:rsidRDefault="004970D6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1544,3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2450,0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2450,0</w:t>
            </w:r>
          </w:p>
        </w:tc>
      </w:tr>
      <w:tr w:rsidR="00404C86" w:rsidRPr="00AA47CC" w:rsidTr="0091487E">
        <w:tc>
          <w:tcPr>
            <w:tcW w:w="10612" w:type="dxa"/>
            <w:gridSpan w:val="5"/>
          </w:tcPr>
          <w:p w:rsidR="00404C86" w:rsidRPr="00AA47CC" w:rsidRDefault="00404C8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t>Мероприятия:</w:t>
            </w:r>
          </w:p>
        </w:tc>
      </w:tr>
      <w:tr w:rsidR="00404C86" w:rsidRPr="00AA47CC" w:rsidTr="0091487E">
        <w:tc>
          <w:tcPr>
            <w:tcW w:w="2552" w:type="dxa"/>
            <w:vMerge w:val="restart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t xml:space="preserve">Всего, </w:t>
            </w:r>
            <w:r w:rsidRPr="00AA47C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256" w:type="dxa"/>
          </w:tcPr>
          <w:p w:rsidR="00404C86" w:rsidRDefault="00C14A9E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6624,5</w:t>
            </w:r>
          </w:p>
          <w:p w:rsidR="007C0E8B" w:rsidRPr="00AA47CC" w:rsidRDefault="007C0E8B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404C86" w:rsidRPr="00AA47CC" w:rsidRDefault="004970D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9022,6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8685,1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Бюджет Осинниковского городского округа</w:t>
            </w:r>
          </w:p>
        </w:tc>
        <w:tc>
          <w:tcPr>
            <w:tcW w:w="1256" w:type="dxa"/>
          </w:tcPr>
          <w:p w:rsidR="00404C86" w:rsidRPr="00113D3E" w:rsidRDefault="00113D3E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113D3E">
              <w:rPr>
                <w:sz w:val="24"/>
                <w:szCs w:val="24"/>
              </w:rPr>
              <w:t>3827,4</w:t>
            </w:r>
          </w:p>
        </w:tc>
        <w:tc>
          <w:tcPr>
            <w:tcW w:w="1272" w:type="dxa"/>
          </w:tcPr>
          <w:p w:rsidR="00404C86" w:rsidRPr="00AA47CC" w:rsidRDefault="004970D6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6572,6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6235,1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AA47C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56" w:type="dxa"/>
          </w:tcPr>
          <w:p w:rsidR="00404C86" w:rsidRPr="00AA47CC" w:rsidRDefault="00C14A9E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1819,0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2450,0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2450,0</w:t>
            </w:r>
          </w:p>
        </w:tc>
      </w:tr>
      <w:tr w:rsidR="00404C86" w:rsidRPr="00AA47CC" w:rsidTr="0091487E">
        <w:tc>
          <w:tcPr>
            <w:tcW w:w="2552" w:type="dxa"/>
            <w:vMerge w:val="restart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 xml:space="preserve">Приобретение контента </w:t>
            </w:r>
            <w:r w:rsidRPr="00AA47CC">
              <w:rPr>
                <w:sz w:val="24"/>
                <w:szCs w:val="24"/>
              </w:rPr>
              <w:lastRenderedPageBreak/>
              <w:t>телевизионного вещания</w:t>
            </w: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lastRenderedPageBreak/>
              <w:t xml:space="preserve">Всего, </w:t>
            </w:r>
            <w:r w:rsidRPr="00AA47C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256" w:type="dxa"/>
          </w:tcPr>
          <w:p w:rsidR="00404C86" w:rsidRPr="00AA47CC" w:rsidRDefault="00113D3E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353,7</w:t>
            </w:r>
          </w:p>
        </w:tc>
        <w:tc>
          <w:tcPr>
            <w:tcW w:w="1272" w:type="dxa"/>
          </w:tcPr>
          <w:p w:rsidR="00404C86" w:rsidRPr="00AA47CC" w:rsidRDefault="004970D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Бюджет Осинниковского городского округа</w:t>
            </w:r>
          </w:p>
        </w:tc>
        <w:tc>
          <w:tcPr>
            <w:tcW w:w="1256" w:type="dxa"/>
          </w:tcPr>
          <w:p w:rsidR="00404C86" w:rsidRPr="00113D3E" w:rsidRDefault="00113D3E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113D3E">
              <w:rPr>
                <w:sz w:val="24"/>
                <w:szCs w:val="24"/>
              </w:rPr>
              <w:t>353,7</w:t>
            </w:r>
          </w:p>
        </w:tc>
        <w:tc>
          <w:tcPr>
            <w:tcW w:w="1272" w:type="dxa"/>
          </w:tcPr>
          <w:p w:rsidR="00404C86" w:rsidRPr="00AA47CC" w:rsidRDefault="004970D6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04C86" w:rsidRPr="00AA47CC" w:rsidTr="0091487E">
        <w:tc>
          <w:tcPr>
            <w:tcW w:w="2552" w:type="dxa"/>
            <w:vMerge w:val="restart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lastRenderedPageBreak/>
              <w:t xml:space="preserve">Услуги по печати </w:t>
            </w: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t xml:space="preserve">Всего, </w:t>
            </w:r>
            <w:r w:rsidRPr="00AA47C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256" w:type="dxa"/>
          </w:tcPr>
          <w:p w:rsidR="00404C86" w:rsidRPr="00AA47CC" w:rsidRDefault="00113D3E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624,4</w:t>
            </w:r>
          </w:p>
        </w:tc>
        <w:tc>
          <w:tcPr>
            <w:tcW w:w="1272" w:type="dxa"/>
          </w:tcPr>
          <w:p w:rsidR="00404C86" w:rsidRPr="00AA47CC" w:rsidRDefault="004970D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Бюджет Осинниковского городского округа</w:t>
            </w:r>
          </w:p>
        </w:tc>
        <w:tc>
          <w:tcPr>
            <w:tcW w:w="1256" w:type="dxa"/>
          </w:tcPr>
          <w:p w:rsidR="00404C86" w:rsidRPr="00113D3E" w:rsidRDefault="00113D3E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113D3E">
              <w:rPr>
                <w:sz w:val="24"/>
                <w:szCs w:val="24"/>
              </w:rPr>
              <w:t>624,4</w:t>
            </w:r>
          </w:p>
        </w:tc>
        <w:tc>
          <w:tcPr>
            <w:tcW w:w="1272" w:type="dxa"/>
          </w:tcPr>
          <w:p w:rsidR="00404C86" w:rsidRPr="00AA47CC" w:rsidRDefault="004970D6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970D6" w:rsidP="00AA4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04C86" w:rsidRPr="00AA47CC" w:rsidTr="0091487E"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AA47C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56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</w:tr>
      <w:tr w:rsidR="00404C86" w:rsidRPr="00AA47CC" w:rsidTr="0091487E">
        <w:trPr>
          <w:trHeight w:val="412"/>
        </w:trPr>
        <w:tc>
          <w:tcPr>
            <w:tcW w:w="2552" w:type="dxa"/>
            <w:vMerge w:val="restart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t xml:space="preserve">Всего, </w:t>
            </w:r>
            <w:r w:rsidRPr="00AA47C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256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</w:tr>
      <w:tr w:rsidR="00404C86" w:rsidRPr="00AA47CC" w:rsidTr="0091487E">
        <w:trPr>
          <w:trHeight w:val="412"/>
        </w:trPr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Бюджет Осинниковского городского округа</w:t>
            </w:r>
          </w:p>
        </w:tc>
        <w:tc>
          <w:tcPr>
            <w:tcW w:w="1256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</w:tr>
      <w:tr w:rsidR="00404C86" w:rsidRPr="00AA47CC" w:rsidTr="0091487E">
        <w:trPr>
          <w:trHeight w:val="412"/>
        </w:trPr>
        <w:tc>
          <w:tcPr>
            <w:tcW w:w="2552" w:type="dxa"/>
            <w:vMerge w:val="restart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b/>
                <w:sz w:val="24"/>
                <w:szCs w:val="24"/>
              </w:rPr>
              <w:t xml:space="preserve">Всего, </w:t>
            </w:r>
            <w:r w:rsidRPr="00AA47C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256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</w:tr>
      <w:tr w:rsidR="00404C86" w:rsidRPr="00AA47CC" w:rsidTr="0091487E">
        <w:trPr>
          <w:trHeight w:val="412"/>
        </w:trPr>
        <w:tc>
          <w:tcPr>
            <w:tcW w:w="2552" w:type="dxa"/>
            <w:vMerge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Бюджет Осинниковского городского округа</w:t>
            </w:r>
          </w:p>
        </w:tc>
        <w:tc>
          <w:tcPr>
            <w:tcW w:w="1256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404C86" w:rsidRPr="00AA47CC" w:rsidRDefault="00404C86" w:rsidP="00AA47CC">
            <w:pPr>
              <w:spacing w:after="0" w:line="240" w:lineRule="auto"/>
              <w:rPr>
                <w:sz w:val="24"/>
                <w:szCs w:val="24"/>
              </w:rPr>
            </w:pPr>
            <w:r w:rsidRPr="00AA47CC">
              <w:rPr>
                <w:sz w:val="24"/>
                <w:szCs w:val="24"/>
              </w:rPr>
              <w:t>0,0</w:t>
            </w:r>
          </w:p>
        </w:tc>
      </w:tr>
    </w:tbl>
    <w:p w:rsidR="00831983" w:rsidRPr="00AA47CC" w:rsidRDefault="00831983" w:rsidP="00404C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(индикаторов) муниципальной программы</w:t>
      </w:r>
    </w:p>
    <w:p w:rsidR="00831983" w:rsidRPr="00AA47CC" w:rsidRDefault="00831983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(по годам реализации муниципальной программы)</w:t>
      </w:r>
    </w:p>
    <w:p w:rsidR="00404C86" w:rsidRPr="00AA47CC" w:rsidRDefault="00404C86" w:rsidP="0083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2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428"/>
        <w:gridCol w:w="419"/>
        <w:gridCol w:w="2274"/>
        <w:gridCol w:w="276"/>
        <w:gridCol w:w="424"/>
        <w:gridCol w:w="1143"/>
        <w:gridCol w:w="982"/>
        <w:gridCol w:w="293"/>
        <w:gridCol w:w="1134"/>
        <w:gridCol w:w="698"/>
        <w:gridCol w:w="436"/>
        <w:gridCol w:w="1689"/>
      </w:tblGrid>
      <w:tr w:rsidR="00404C86" w:rsidRPr="00AA47CC" w:rsidTr="0091487E">
        <w:trPr>
          <w:gridAfter w:val="1"/>
          <w:wAfter w:w="1689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tabs>
                <w:tab w:val="left" w:pos="330"/>
                <w:tab w:val="center" w:pos="33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целевого показателя (индикатора)</w:t>
            </w:r>
          </w:p>
        </w:tc>
      </w:tr>
      <w:tr w:rsidR="00404C86" w:rsidRPr="00AA47CC" w:rsidTr="0091487E">
        <w:trPr>
          <w:gridAfter w:val="1"/>
          <w:wAfter w:w="1689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04C86" w:rsidRPr="00AA47CC" w:rsidTr="0091487E">
        <w:trPr>
          <w:gridAfter w:val="1"/>
          <w:wAfter w:w="1689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00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СМИ» на 20</w:t>
            </w:r>
            <w:r w:rsidR="000045FD" w:rsidRPr="00AA4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1-2023 годы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0045FD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0045FD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0045FD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C86" w:rsidRPr="00AA47CC" w:rsidTr="0091487E">
        <w:trPr>
          <w:trHeight w:val="269"/>
        </w:trPr>
        <w:tc>
          <w:tcPr>
            <w:tcW w:w="2124" w:type="dxa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04C86" w:rsidRPr="00AA47CC" w:rsidRDefault="00404C86" w:rsidP="0040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86" w:rsidRPr="00AA47CC" w:rsidTr="0091487E">
        <w:trPr>
          <w:gridAfter w:val="1"/>
          <w:wAfter w:w="1689" w:type="dxa"/>
          <w:trHeight w:val="52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C86" w:rsidRPr="00AA47CC" w:rsidTr="0091487E">
        <w:trPr>
          <w:gridAfter w:val="1"/>
          <w:wAfter w:w="1689" w:type="dxa"/>
          <w:trHeight w:val="78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C86" w:rsidRPr="00AA47CC" w:rsidTr="0091487E">
        <w:trPr>
          <w:gridAfter w:val="1"/>
          <w:wAfter w:w="1689" w:type="dxa"/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телевизионных программ, передач, спецрепортажей, рубрик с информацией о деятельности органов местного самоуправления, штук в </w:t>
            </w: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программ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Default="007C0E8B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C8541C" w:rsidRPr="00AA47CC" w:rsidRDefault="00C8541C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404C86" w:rsidRPr="00AA47CC" w:rsidTr="0091487E">
        <w:trPr>
          <w:gridAfter w:val="1"/>
          <w:wAfter w:w="1689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печати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D2207D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404C86" w:rsidRPr="00AA47CC" w:rsidTr="0091487E">
        <w:trPr>
          <w:gridAfter w:val="1"/>
          <w:wAfter w:w="1689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9C0649" w:rsidP="00C8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C85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9C0649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9C0649" w:rsidP="00225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16200</w:t>
            </w:r>
          </w:p>
        </w:tc>
      </w:tr>
      <w:tr w:rsidR="00404C86" w:rsidRPr="00AA47CC" w:rsidTr="0091487E">
        <w:trPr>
          <w:gridAfter w:val="1"/>
          <w:wAfter w:w="1689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AA47CC" w:rsidRDefault="00404C86" w:rsidP="0040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86" w:rsidRPr="00C8541C" w:rsidRDefault="009C0649" w:rsidP="00C8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541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C8541C" w:rsidRDefault="009C0649" w:rsidP="00C8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C8541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6" w:rsidRPr="00AA47CC" w:rsidRDefault="009C0649" w:rsidP="009C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17200</w:t>
            </w:r>
          </w:p>
        </w:tc>
      </w:tr>
    </w:tbl>
    <w:p w:rsidR="0091487E" w:rsidRDefault="0091487E" w:rsidP="008319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349"/>
      <w:bookmarkEnd w:id="9"/>
    </w:p>
    <w:p w:rsidR="00831983" w:rsidRPr="00AA47CC" w:rsidRDefault="00831983" w:rsidP="0091487E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t>Раздел 6: Методика оценки эффективности муниципальной программы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Оценка эффективности реализации муниципальной программы для мониторинга вклада результатов муниципальной программы в социально-экономическое развитие Осинниковского городского округа проводится ответственным исполнителем (координатором) в течение реализации муниципальной программы, но не реже чем один раз в год, по единой методике оценке.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Единая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городского округа, направленных на реализацию муниципальной программы.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Оценка проводится по трем критериям: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К1 - степень достижения целевых показателей (индикаторов) муниципальной программы;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К2 - эффективность использования средств;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К3 - качество планирования целевых показателей (индикаторов) муниципальной программы.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Оценка рассчитывается по формуле 1: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center"/>
      </w:pPr>
      <w:r w:rsidRPr="00AA47CC">
        <w:t>R = 0,6 x К1 + 0,2 x К2 + 0,2 x К3 (1), где: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R - оценка;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К1, К2, К3 - критерии системы оценки;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0,6, 0,2, 0,2 - весовые коэффициенты критериев в общей системе оценки.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3.3. Степень достижения целевых показателей (индикаторов) муниципальной программы рассчитывается по формуле 2: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jc w:val="center"/>
      </w:pPr>
      <w:r w:rsidRPr="00AA47CC">
        <w:rPr>
          <w:noProof/>
        </w:rPr>
        <w:drawing>
          <wp:inline distT="0" distB="0" distL="0" distR="0">
            <wp:extent cx="1885950" cy="285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7CC">
        <w:t>(2), где: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ИДЦП - индекс достижения целевого показателя (индикатора) муниципальной программы;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ЦП - общее количество целевых показателей (индикаторов) муниципальной программы.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lastRenderedPageBreak/>
        <w:t xml:space="preserve">Индекс достижения целевого показателя (индикатора) муниципальной программы, желаемой тенденцией изменения которого является увеличение значений, определяется по формуле 3: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center"/>
      </w:pPr>
      <w:r w:rsidRPr="00AA47CC">
        <w:t>ИДЦП = ЗЦПфакт / ЗЦПплан (3)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Индекс достижения целевого показателя (индикатора) муниципальной программы, желаемой тенденцией изменения которого является снижение значений, определяется по формуле 4: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center"/>
      </w:pPr>
      <w:r w:rsidRPr="00AA47CC">
        <w:t>ИДЦП = ЗЦПплан / ЗЦПфакт (4), где: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ЗЦПплан - плановое значение целевого показателя (индикатора) муниципальной программы;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ЗЦПфакт - фактическое значение целевого показателя (индикатора) муниципальной программы.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Если значение ИДЦП, рассчитанное по формулам 3 и 4, больше 1, то значение ИДЦП принимается равным 1.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При расчете значения ИДЦП по формулам 3 и 4 для диапазона плановых значений целевого показателя (индикатора) муниципальной программы: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- значение ИДЦП принимается равным 1, если фактическое значение входит в диапазон плановых значений;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- значение ИДЦП рассчитывается по отношению к ближайшему значению диапазона плановых значений, если фактическое значение не входит в диапазон плановых значений.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Значения целевых показателей (индикаторов) муниципальной программы, определяемые в темпах прироста, при расчете ИДЦП учитываются в темпах роста.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По целевым показателям (индикаторам) муниципальной программы, значения которых оцениваются как наступление или ненаступление контрольного события (событий) и (или) достижение качественного результата: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значение ИДЦП принимается равным 1, если контрольное событие наступило и (или) достигнут качественный результат;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значение ИДЦП принимается равным 0, если контрольное событие не наступило и (или) не достигнут качественный результат.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Эффективность использования средств рассчитывается по формуле 5: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center"/>
      </w:pPr>
      <w:r w:rsidRPr="00AA47CC">
        <w:t>К2 = (ОФфакт - Вбс) / ОФплан x 100% (5), где: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ОФфакт - фактический объем финансирования мероприятий муниципальной программы и региональных проектов, включенных в муниципальную программу (кассовое исполнение средств);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ОФплан - плановый объем финансирования мероприятий муниципальной программы и региональных проектов, включенных в муниципальную программу (сводная бюджетная роспись средств);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Вбс - возврат неиспользованных средств отчетного года в текущем году.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Качество планирования целевых показателей (индикаторов) муниципальной программы рассчитывается по формуле 6: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center"/>
      </w:pPr>
      <w:r w:rsidRPr="00AA47CC">
        <w:t>К3 = (ЦП - ЦПоткл.) / ЦП x 100% (6), где: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ЦПоткл. - количество целевых показателей (индикаторов) муниципальной программы с отклонением фактического значения от планового, превышающим допустимый предел (более 15% в сторону отклонения от планового значения);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ЦП - общее количество целевых показателей (индикаторов) муниципальной программы.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По количественному значению оценки муниципальной программе присваивается соответствующая качественная оценка: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высокая эффективность реализации (R &gt; 90%); </w:t>
      </w:r>
    </w:p>
    <w:p w:rsidR="00831983" w:rsidRPr="00AA47CC" w:rsidRDefault="00831983" w:rsidP="00831983">
      <w:pPr>
        <w:pStyle w:val="a7"/>
        <w:spacing w:before="0" w:beforeAutospacing="0" w:after="0" w:afterAutospacing="0"/>
        <w:ind w:firstLine="539"/>
        <w:jc w:val="both"/>
      </w:pPr>
      <w:r w:rsidRPr="00AA47CC">
        <w:t xml:space="preserve">средняя эффективность реализации (70% &lt;= R &lt;= 90%); </w:t>
      </w:r>
    </w:p>
    <w:p w:rsidR="00831983" w:rsidRPr="0091487E" w:rsidRDefault="00831983" w:rsidP="0091487E">
      <w:pPr>
        <w:pStyle w:val="a7"/>
        <w:spacing w:before="0" w:beforeAutospacing="0" w:after="0" w:afterAutospacing="0"/>
        <w:ind w:firstLine="539"/>
        <w:jc w:val="both"/>
      </w:pPr>
      <w:r w:rsidRPr="00AA47CC">
        <w:t>низкая эффе</w:t>
      </w:r>
      <w:r w:rsidR="0091487E">
        <w:t>ктивность реализации (R &lt; 70%).</w:t>
      </w:r>
    </w:p>
    <w:p w:rsidR="0091487E" w:rsidRDefault="0091487E" w:rsidP="008319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1983" w:rsidRPr="00AA47CC" w:rsidRDefault="00831983" w:rsidP="00914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7CC">
        <w:rPr>
          <w:rFonts w:ascii="Times New Roman" w:hAnsi="Times New Roman" w:cs="Times New Roman"/>
          <w:b/>
          <w:sz w:val="24"/>
          <w:szCs w:val="24"/>
        </w:rPr>
        <w:lastRenderedPageBreak/>
        <w:t>Раздел 7: Управление муниципальной программой и контроль за ходом ее реализации</w:t>
      </w:r>
    </w:p>
    <w:p w:rsidR="00831983" w:rsidRPr="00AA47CC" w:rsidRDefault="00831983" w:rsidP="009148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31983" w:rsidRPr="00AA47CC" w:rsidRDefault="00831983" w:rsidP="00831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Управление муниципальной программой и контроль за реализацией муниципальной программы осуществляет директор муниципальной программы.</w:t>
      </w:r>
    </w:p>
    <w:p w:rsidR="00831983" w:rsidRPr="00AA47CC" w:rsidRDefault="00831983" w:rsidP="008319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831983" w:rsidRPr="00AA47CC" w:rsidRDefault="00831983" w:rsidP="0083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Директор муниципальной программы ежегодно в срок до 1 марта, следующего за отчетным годом, представляет в отдел экономики и ценообразования администрации Осинниковского городского округа отчет о реализации муниципальной программы, в состав которого входит:</w:t>
      </w:r>
    </w:p>
    <w:p w:rsidR="00831983" w:rsidRPr="00AA47CC" w:rsidRDefault="00144FF4" w:rsidP="0083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31983" w:rsidRPr="00AA47CC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831983" w:rsidRPr="00AA47CC">
        <w:rPr>
          <w:rFonts w:ascii="Times New Roman" w:hAnsi="Times New Roman" w:cs="Times New Roman"/>
          <w:sz w:val="24"/>
          <w:szCs w:val="24"/>
        </w:rPr>
        <w:t xml:space="preserve"> об объеме финансовых ресурсов муниципальной программы по форме № 6 установленной Положением о муниципальных программах Осинниковского городского округа, которое утверждено постановлением от 25.01.2017г. №46 (в ред. от 20.08.2020г. №514-п).</w:t>
      </w:r>
    </w:p>
    <w:p w:rsidR="00831983" w:rsidRPr="00AA47CC" w:rsidRDefault="00144FF4" w:rsidP="0083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31983" w:rsidRPr="00AA47CC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831983" w:rsidRPr="00AA47CC">
        <w:rPr>
          <w:rFonts w:ascii="Times New Roman" w:hAnsi="Times New Roman" w:cs="Times New Roman"/>
          <w:sz w:val="24"/>
          <w:szCs w:val="24"/>
        </w:rPr>
        <w:t xml:space="preserve"> о достижении значений целевых показателей (индикаторов) муниципальной программы по форме №7, установленной Положением о муниципальных программах Осинниковского городского округа, которое утверждено постановлением от 25.01.2017г. №46 (в ред. от 20.08.2020г. №514-п) с обоснованием отклонений фактически достигнутых значений целевых показателей (индикаторов) за отчетный год по сравнению с плановым годом.</w:t>
      </w:r>
    </w:p>
    <w:p w:rsidR="00831983" w:rsidRPr="00AA47CC" w:rsidRDefault="00831983" w:rsidP="0083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Информация о результатах оценки эффективности муниципальной программы за отчетный год с предложениями по дальнейшей ее реализации.</w:t>
      </w:r>
    </w:p>
    <w:p w:rsidR="00831983" w:rsidRPr="00AA47CC" w:rsidRDefault="00831983" w:rsidP="0083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Пояснительную записку, содержащую:</w:t>
      </w:r>
    </w:p>
    <w:p w:rsidR="00831983" w:rsidRPr="00AA47CC" w:rsidRDefault="00831983" w:rsidP="00831983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сведения о достижении заявленных целей и решении поставленных задач муниципальной программы;</w:t>
      </w:r>
    </w:p>
    <w:p w:rsidR="00831983" w:rsidRPr="00AA47CC" w:rsidRDefault="00831983" w:rsidP="00831983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причины отклонения фактического расходования денежных средств от плановых значений в разрезе мероприятий муниципальной программы;</w:t>
      </w:r>
    </w:p>
    <w:p w:rsidR="00831983" w:rsidRPr="00AA47CC" w:rsidRDefault="00831983" w:rsidP="00831983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информацию о проделанной работе в рамках реализации каждого мероприятия муниципальной программы;</w:t>
      </w:r>
    </w:p>
    <w:p w:rsidR="00831983" w:rsidRPr="00AA47CC" w:rsidRDefault="00831983" w:rsidP="00831983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год по каждому мероприятию муниципальной программы;</w:t>
      </w:r>
    </w:p>
    <w:p w:rsidR="00831983" w:rsidRPr="00AA47CC" w:rsidRDefault="00831983" w:rsidP="00831983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причины и последствия нереализованных (реализованных не в полной мере) мероприятий муниципальной программы.</w:t>
      </w:r>
    </w:p>
    <w:p w:rsidR="00831983" w:rsidRPr="00AA47CC" w:rsidRDefault="00831983" w:rsidP="0083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Ответственный исполнитель (координатор) муниципальной программы подготавливает отчет о реализации муниципальной программы и направляет его директору муниципальной программы.</w:t>
      </w:r>
    </w:p>
    <w:p w:rsidR="00831983" w:rsidRPr="00AA47CC" w:rsidRDefault="00831983" w:rsidP="0083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Необходимую информацию для подготовки отчета о реализации муниципальной программы ответственному исполнителю (координатору) муниципальной программы представляют исполнители муниципальных программы.</w:t>
      </w:r>
    </w:p>
    <w:p w:rsidR="00831983" w:rsidRPr="00AA47CC" w:rsidRDefault="00831983" w:rsidP="0083198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Отдел экономики и ценообразования администрации Осинниковского городского округа на основании представленных отчетов готовит сводный отчет о результатах реализации муниципальных программ за год с оценкой их эффективности и направляет Главе Осинниковского городского округа не позднее 1 июня текущего финансового года.</w:t>
      </w:r>
    </w:p>
    <w:p w:rsidR="00831983" w:rsidRPr="00AA47CC" w:rsidRDefault="00831983" w:rsidP="0083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Сводный годовой отчет о результатах реализации муниципальных программ подлежит размещению отделом экономики и ценообразования администрации Осинниковского городского округа на официальном сайте администрации Осинниковского городского округа в информационно-телекоммуникационной сети Интернет не позднее 15 июня года, следующего за отчетным годом.</w:t>
      </w:r>
    </w:p>
    <w:p w:rsidR="00831983" w:rsidRPr="00AA47CC" w:rsidRDefault="00831983" w:rsidP="0083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83" w:rsidRPr="00AA47CC" w:rsidRDefault="00831983" w:rsidP="008319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>Управляющий делами-</w:t>
      </w:r>
    </w:p>
    <w:p w:rsidR="00F371A6" w:rsidRPr="00AA47CC" w:rsidRDefault="00831983" w:rsidP="009148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47CC">
        <w:rPr>
          <w:rFonts w:ascii="Times New Roman" w:hAnsi="Times New Roman" w:cs="Times New Roman"/>
          <w:sz w:val="24"/>
          <w:szCs w:val="24"/>
        </w:rPr>
        <w:t xml:space="preserve">руководитель аппарата                                                    </w:t>
      </w:r>
      <w:r w:rsidR="0091487E">
        <w:rPr>
          <w:rFonts w:ascii="Times New Roman" w:hAnsi="Times New Roman" w:cs="Times New Roman"/>
          <w:sz w:val="24"/>
          <w:szCs w:val="24"/>
        </w:rPr>
        <w:t xml:space="preserve">                                       Л.А. Скрябина</w:t>
      </w:r>
    </w:p>
    <w:sectPr w:rsidR="00F371A6" w:rsidRPr="00AA47CC" w:rsidSect="000045FD">
      <w:pgSz w:w="11906" w:h="16838"/>
      <w:pgMar w:top="1134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F4" w:rsidRDefault="00144FF4" w:rsidP="00AA47CC">
      <w:pPr>
        <w:spacing w:after="0" w:line="240" w:lineRule="auto"/>
      </w:pPr>
      <w:r>
        <w:separator/>
      </w:r>
    </w:p>
  </w:endnote>
  <w:endnote w:type="continuationSeparator" w:id="0">
    <w:p w:rsidR="00144FF4" w:rsidRDefault="00144FF4" w:rsidP="00AA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F4" w:rsidRDefault="00144FF4" w:rsidP="00AA47CC">
      <w:pPr>
        <w:spacing w:after="0" w:line="240" w:lineRule="auto"/>
      </w:pPr>
      <w:r>
        <w:separator/>
      </w:r>
    </w:p>
  </w:footnote>
  <w:footnote w:type="continuationSeparator" w:id="0">
    <w:p w:rsidR="00144FF4" w:rsidRDefault="00144FF4" w:rsidP="00AA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793"/>
    <w:rsid w:val="000045FD"/>
    <w:rsid w:val="0001685A"/>
    <w:rsid w:val="00060310"/>
    <w:rsid w:val="00071763"/>
    <w:rsid w:val="000A57A5"/>
    <w:rsid w:val="000C52C4"/>
    <w:rsid w:val="00113D3E"/>
    <w:rsid w:val="00144FF4"/>
    <w:rsid w:val="00145CDF"/>
    <w:rsid w:val="001D4A9F"/>
    <w:rsid w:val="00221393"/>
    <w:rsid w:val="002253FE"/>
    <w:rsid w:val="00270A90"/>
    <w:rsid w:val="00282861"/>
    <w:rsid w:val="002A4CC9"/>
    <w:rsid w:val="002C6170"/>
    <w:rsid w:val="00391075"/>
    <w:rsid w:val="003C11F4"/>
    <w:rsid w:val="00404C86"/>
    <w:rsid w:val="004970D6"/>
    <w:rsid w:val="004C4114"/>
    <w:rsid w:val="00527CCF"/>
    <w:rsid w:val="005F343F"/>
    <w:rsid w:val="00617E8D"/>
    <w:rsid w:val="00643482"/>
    <w:rsid w:val="007335F4"/>
    <w:rsid w:val="00750D19"/>
    <w:rsid w:val="00755E00"/>
    <w:rsid w:val="00763518"/>
    <w:rsid w:val="00782AB0"/>
    <w:rsid w:val="007A0393"/>
    <w:rsid w:val="007C0E8B"/>
    <w:rsid w:val="007C6111"/>
    <w:rsid w:val="00801E11"/>
    <w:rsid w:val="00831983"/>
    <w:rsid w:val="008901C9"/>
    <w:rsid w:val="008C309D"/>
    <w:rsid w:val="008D7719"/>
    <w:rsid w:val="0091487E"/>
    <w:rsid w:val="00956CA9"/>
    <w:rsid w:val="009C0649"/>
    <w:rsid w:val="00A00A1A"/>
    <w:rsid w:val="00A204F1"/>
    <w:rsid w:val="00A91357"/>
    <w:rsid w:val="00AA47CC"/>
    <w:rsid w:val="00AB02D1"/>
    <w:rsid w:val="00AF58B2"/>
    <w:rsid w:val="00B04793"/>
    <w:rsid w:val="00B3176F"/>
    <w:rsid w:val="00B376E0"/>
    <w:rsid w:val="00B50503"/>
    <w:rsid w:val="00B54B57"/>
    <w:rsid w:val="00C01356"/>
    <w:rsid w:val="00C14A9E"/>
    <w:rsid w:val="00C31975"/>
    <w:rsid w:val="00C8541C"/>
    <w:rsid w:val="00C875A8"/>
    <w:rsid w:val="00CC1CBB"/>
    <w:rsid w:val="00CC7A1E"/>
    <w:rsid w:val="00CD038B"/>
    <w:rsid w:val="00D2207D"/>
    <w:rsid w:val="00DC4072"/>
    <w:rsid w:val="00DC503D"/>
    <w:rsid w:val="00E252D0"/>
    <w:rsid w:val="00EF60EE"/>
    <w:rsid w:val="00F371A6"/>
    <w:rsid w:val="00F4519D"/>
    <w:rsid w:val="00FA6BDC"/>
    <w:rsid w:val="00FB1769"/>
    <w:rsid w:val="00F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A142-618A-45F3-81ED-389F749F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3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7CC"/>
  </w:style>
  <w:style w:type="paragraph" w:styleId="aa">
    <w:name w:val="footer"/>
    <w:basedOn w:val="a"/>
    <w:link w:val="ab"/>
    <w:uiPriority w:val="99"/>
    <w:unhideWhenUsed/>
    <w:rsid w:val="00A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B46865F008129D923561D0D8CD0744AF25FE3C6A082095F84F1E1F41CCB7E40F3778C15BF3938B0149104c93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6865F008129D923561D0D8CD0744AF25FE3C6A082095F84F1E1F41CCB7E40F3778C15BF3938B014920Ec93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20</cp:revision>
  <cp:lastPrinted>2021-05-12T07:22:00Z</cp:lastPrinted>
  <dcterms:created xsi:type="dcterms:W3CDTF">2020-12-30T02:38:00Z</dcterms:created>
  <dcterms:modified xsi:type="dcterms:W3CDTF">2021-05-12T07:22:00Z</dcterms:modified>
</cp:coreProperties>
</file>